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87EF46" w14:textId="3398C5A0" w:rsidR="00646D00" w:rsidRDefault="00646D00" w:rsidP="00646D00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582744D1" wp14:editId="4C960DB5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3391A" w14:textId="77777777" w:rsidR="00646D00" w:rsidRDefault="00646D00" w:rsidP="00646D0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5FE29134" w14:textId="77777777" w:rsidR="00646D00" w:rsidRDefault="00646D00" w:rsidP="00646D00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11E9745A" w14:textId="0EFD22BE" w:rsidR="00646D00" w:rsidRDefault="00646D00" w:rsidP="00646D00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5CEB261A" wp14:editId="1454A9A7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D35D4B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4219A3F" wp14:editId="226EF485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4E272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42148DB" w14:textId="77777777" w:rsidR="00646D00" w:rsidRDefault="00646D00" w:rsidP="00646D00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BF4E12F" w14:textId="5144FBB0" w:rsidR="00646D00" w:rsidRDefault="00646D00" w:rsidP="00646D00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23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ապրիլ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0C6FA9EF" w14:textId="77777777" w:rsidR="00646D00" w:rsidRDefault="00646D00" w:rsidP="00646D00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ԼԵՎՈՆ ՉԹԵՅԱՆԻՆ (ՀԱՐԿ ՎՃԱՐՈՂԻ ՀԱՇՎԱՌՄԱՆ ՀԱՄԱՐ 57461869) ՀԱՅԱՍՏԱՆԻ ՀԱՆՐԱՊԵՏՈՒԹՅԱՆ ՇԻՐԱԿԻ ՄԱՐԶԻ ԱՐԹԻԿ ՀԱՄԱՅՆՔԻ ԱՐԹԻԿ ՔԱՂԱՔԻ ԳՐԻԳՈՐ ՆԱՐԵԿԱՑՈՒ ՓՈՂՈՑ 3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32D6F1D8" w14:textId="3F325FBD" w:rsidR="00646D00" w:rsidRDefault="00646D00" w:rsidP="00646D00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դեկտեմբերի 16-ի N 236-Ն որոշման հավելված 1-ով, և հաշվի առնելով անհատ ձեռնարկատեր Լևոն Չթեյանի  2025 թվականի </w:t>
      </w:r>
      <w:r>
        <w:rPr>
          <w:rFonts w:ascii="GHEA Grapalat" w:hAnsi="GHEA Grapalat"/>
          <w:lang w:val="hy-AM"/>
        </w:rPr>
        <w:t>ապրիլի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23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2250</w:t>
      </w:r>
      <w:r>
        <w:rPr>
          <w:rFonts w:ascii="GHEA Grapalat" w:hAnsi="GHEA Grapalat"/>
          <w:lang w:val="hy-AM"/>
        </w:rPr>
        <w:t xml:space="preserve">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ՈՐՈՇՈՒՄ ԵՄ</w:t>
      </w:r>
    </w:p>
    <w:p w14:paraId="7B08B1E6" w14:textId="70F290A9" w:rsidR="00646D00" w:rsidRDefault="00646D00" w:rsidP="00646D0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Լևոն Չթեյանին 2025 թվականի </w:t>
      </w:r>
      <w:r>
        <w:rPr>
          <w:rFonts w:ascii="GHEA Grapalat" w:hAnsi="GHEA Grapalat"/>
          <w:lang w:val="hy-AM"/>
        </w:rPr>
        <w:t xml:space="preserve">երկրորդ </w:t>
      </w:r>
      <w:bookmarkStart w:id="0" w:name="_GoBack"/>
      <w:bookmarkEnd w:id="0"/>
      <w:r>
        <w:rPr>
          <w:rFonts w:ascii="GHEA Grapalat" w:hAnsi="GHEA Grapalat"/>
          <w:lang w:val="hy-AM"/>
        </w:rPr>
        <w:t>եռամսյակի համար Հայաստանի Հանրապետության Շիրակի մարզի Արթիկ համայնքի Արթիկ քաղաքի Գրիգոր Նարեկացու փողոց 3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</w:p>
    <w:p w14:paraId="179DBADF" w14:textId="77777777" w:rsidR="00646D00" w:rsidRDefault="00646D00" w:rsidP="00646D00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2.Սույն  որոշումն ուժի մեջ է մտնում որոշման ընդունման մասին  անհատ ձեռնարկատեր Լևոն Չթեյանին իրազեկելու օրվան հաջորդող օրվանից:</w:t>
      </w:r>
    </w:p>
    <w:p w14:paraId="1916A94C" w14:textId="77777777" w:rsidR="00646D00" w:rsidRDefault="00646D00" w:rsidP="00646D00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15698980" w14:textId="77777777" w:rsidR="00646D00" w:rsidRDefault="00646D00" w:rsidP="00646D00"/>
    <w:sectPr w:rsidR="00646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DE"/>
    <w:rsid w:val="00646D00"/>
    <w:rsid w:val="008F12DE"/>
    <w:rsid w:val="009A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A99E8"/>
  <w15:chartTrackingRefBased/>
  <w15:docId w15:val="{E695A315-8373-4C65-AF0F-4F0E21FB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D00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6D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2025-04-23T06:39:00Z</dcterms:created>
  <dcterms:modified xsi:type="dcterms:W3CDTF">2025-04-23T06:41:00Z</dcterms:modified>
</cp:coreProperties>
</file>