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9EAB" w14:textId="77777777" w:rsidR="005608E9" w:rsidRDefault="005608E9" w:rsidP="005608E9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14:paraId="4467D279" w14:textId="4B6727B9" w:rsidR="005608E9" w:rsidRDefault="005608E9" w:rsidP="005608E9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 wp14:anchorId="46DC909D" wp14:editId="15A739F5">
            <wp:extent cx="2028825" cy="933450"/>
            <wp:effectExtent l="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24951" w14:textId="77777777" w:rsidR="005608E9" w:rsidRDefault="005608E9" w:rsidP="005608E9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14:paraId="18C38EB5" w14:textId="77777777" w:rsidR="005608E9" w:rsidRDefault="005608E9" w:rsidP="005608E9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14:paraId="214666E9" w14:textId="7D79D59D" w:rsidR="005608E9" w:rsidRDefault="005608E9" w:rsidP="005608E9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362460DD" wp14:editId="058FECBE">
                <wp:simplePos x="0" y="0"/>
                <wp:positionH relativeFrom="column">
                  <wp:posOffset>18415</wp:posOffset>
                </wp:positionH>
                <wp:positionV relativeFrom="paragraph">
                  <wp:posOffset>144144</wp:posOffset>
                </wp:positionV>
                <wp:extent cx="643001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42968" id="Прямая соединительная линия 2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CA4BC67" wp14:editId="3B2C09DB">
                <wp:simplePos x="0" y="0"/>
                <wp:positionH relativeFrom="column">
                  <wp:posOffset>17145</wp:posOffset>
                </wp:positionH>
                <wp:positionV relativeFrom="paragraph">
                  <wp:posOffset>93344</wp:posOffset>
                </wp:positionV>
                <wp:extent cx="6430010" cy="0"/>
                <wp:effectExtent l="0" t="19050" r="279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13259" id="Прямая соединительная линия 2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14:paraId="24E6B21E" w14:textId="77777777" w:rsidR="005608E9" w:rsidRDefault="005608E9" w:rsidP="005608E9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14:paraId="414BE896" w14:textId="1EA22C3C" w:rsidR="005608E9" w:rsidRDefault="005608E9" w:rsidP="005608E9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1</w:t>
      </w:r>
      <w:r>
        <w:rPr>
          <w:rFonts w:ascii="GHEA Grapalat" w:hAnsi="GHEA Grapalat"/>
          <w:b/>
          <w:sz w:val="28"/>
          <w:lang w:val="hy-AM"/>
        </w:rPr>
        <w:t>8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>
        <w:rPr>
          <w:rFonts w:ascii="GHEA Grapalat" w:hAnsi="GHEA Grapalat"/>
          <w:b/>
          <w:sz w:val="28"/>
          <w:lang w:val="hy-AM"/>
        </w:rPr>
        <w:t>հունիս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14:paraId="1826AB78" w14:textId="77777777" w:rsidR="005608E9" w:rsidRDefault="005608E9" w:rsidP="005608E9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ԱՄԱՏՈՒՆԻ ԱՐՂՈՒՇՅԱՆԻՆ (ՀԱՐԿ ՎՃԱՐՈՂԻ ՀԱՇՎԱՌՄԱՆ ՀԱՄԱՐ 61718548) ՀԱՅԱՍՏԱՆԻ ՀԱՆՐԱՊԵՏՈՒԹՅԱՆ ՇԻՐԱԿԻ ՄԱՐԶԻ ԱՐԹԻԿ ՀԱՄԱՅՆՔԻ ՄԵԾ ՄԱՆԹԱՇ ԳՅՈՒՂԻ 2-ՐԴ ՓՈՂՈՑ 57 ՀԱՍՑԵՈՒՄ  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14:paraId="1E8CE06E" w14:textId="310B6FE5" w:rsidR="005608E9" w:rsidRDefault="005608E9" w:rsidP="005608E9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2-րդ կետով,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կետով, </w:t>
      </w:r>
      <w:r>
        <w:rPr>
          <w:rFonts w:ascii="GHEA Grapalat" w:hAnsi="GHEA Grapalat"/>
          <w:lang w:val="hy-AM"/>
        </w:rPr>
        <w:t xml:space="preserve">Հայաստանի Հանրապետության Շիրակի մարզի </w:t>
      </w:r>
      <w:r>
        <w:rPr>
          <w:rFonts w:ascii="GHEA Grapalat" w:hAnsi="GHEA Grapalat"/>
          <w:lang w:val="hy-AM"/>
        </w:rPr>
        <w:t>Արթիկ համայնքի ավագանու  2023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>նոյեմբերի 21-ի N 157-Ն որոշման հավելված 1-ով, և հաշվի առնելով անհատ ձեռնարկատեր Ամատունի Արղուշյանի 2024 թվականի փետրվարի 16-ի N 1024 մտից  հայտը՝</w:t>
      </w:r>
    </w:p>
    <w:p w14:paraId="1D8A9A87" w14:textId="77777777" w:rsidR="005608E9" w:rsidRDefault="005608E9" w:rsidP="005608E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ՈՐՈՇՈՒՄ ԵՄ</w:t>
      </w:r>
    </w:p>
    <w:p w14:paraId="6956FA38" w14:textId="03C83946" w:rsidR="005608E9" w:rsidRDefault="005608E9" w:rsidP="005608E9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1.Տալ թույլտվություն անհատ ձեռնարկատեր Ամատունի Արղուշյանին 2024 թվականի </w:t>
      </w:r>
      <w:r>
        <w:rPr>
          <w:rFonts w:ascii="GHEA Grapalat" w:hAnsi="GHEA Grapalat"/>
          <w:lang w:val="hy-AM"/>
        </w:rPr>
        <w:t>երկրորդ</w:t>
      </w:r>
      <w:r>
        <w:rPr>
          <w:rFonts w:ascii="GHEA Grapalat" w:hAnsi="GHEA Grapalat"/>
          <w:lang w:val="hy-AM"/>
        </w:rPr>
        <w:t xml:space="preserve"> եռամսյակի համար</w:t>
      </w:r>
      <w:r>
        <w:rPr>
          <w:rFonts w:ascii="GHEA Grapalat" w:hAnsi="GHEA Grapalat"/>
          <w:lang w:val="hy-AM"/>
        </w:rPr>
        <w:t xml:space="preserve"> Հայաստանի Հանրապետության Շիրակի մարզի Արթիկ համայնքի Մեծ Մանթաշ գյուղի 2-րդ փողոց 57 հասցեում գտնվող խանութում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ոգելից և ալկոհոլային խմիչքների վաճառքի համար:</w:t>
      </w:r>
    </w:p>
    <w:p w14:paraId="48CA13A1" w14:textId="77777777" w:rsidR="005608E9" w:rsidRDefault="005608E9" w:rsidP="005608E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Ամատունի Արղուշյանին իրազեկելու օրվան հաջորդող օրվանից:</w:t>
      </w:r>
    </w:p>
    <w:p w14:paraId="0B5FE6CD" w14:textId="77777777" w:rsidR="005608E9" w:rsidRDefault="005608E9" w:rsidP="005608E9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lang w:val="hy-AM"/>
        </w:rPr>
        <w:br/>
      </w: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p w14:paraId="1AD39A86" w14:textId="77777777" w:rsidR="00277D41" w:rsidRDefault="00277D41"/>
    <w:sectPr w:rsidR="0027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9D"/>
    <w:rsid w:val="00277D41"/>
    <w:rsid w:val="005608E9"/>
    <w:rsid w:val="00D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E8C3"/>
  <w15:chartTrackingRefBased/>
  <w15:docId w15:val="{4C39F4BE-0A1C-423C-8A16-7072C556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E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2024-06-18T05:47:00Z</dcterms:created>
  <dcterms:modified xsi:type="dcterms:W3CDTF">2024-06-18T05:49:00Z</dcterms:modified>
</cp:coreProperties>
</file>