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6132C" w14:textId="77777777" w:rsidR="00F90F9C" w:rsidRDefault="00F90F9C" w:rsidP="00F90F9C">
      <w:pPr>
        <w:jc w:val="right"/>
        <w:rPr>
          <w:rFonts w:ascii="GHEA Grapalat" w:hAnsi="GHEA Grapalat"/>
          <w:b/>
          <w:sz w:val="24"/>
          <w:lang w:val="en-US"/>
        </w:rPr>
      </w:pPr>
      <w:r>
        <w:rPr>
          <w:rFonts w:ascii="GHEA Grapalat" w:hAnsi="GHEA Grapalat"/>
          <w:b/>
          <w:sz w:val="24"/>
          <w:lang w:val="hy-AM"/>
        </w:rPr>
        <w:t>ՆԱԽԱԳԻ</w:t>
      </w:r>
      <w:r>
        <w:rPr>
          <w:rFonts w:ascii="GHEA Grapalat" w:hAnsi="GHEA Grapalat"/>
          <w:b/>
          <w:sz w:val="24"/>
          <w:lang w:val="en-US"/>
        </w:rPr>
        <w:t>Ծ</w:t>
      </w:r>
    </w:p>
    <w:p w14:paraId="70EA3F32" w14:textId="365B2792" w:rsidR="00F90F9C" w:rsidRDefault="00F90F9C" w:rsidP="00F90F9C">
      <w:pPr>
        <w:jc w:val="center"/>
        <w:rPr>
          <w:rFonts w:ascii="GHEA Grapalat" w:hAnsi="GHEA Grapalat"/>
          <w:b/>
          <w:sz w:val="24"/>
        </w:rPr>
      </w:pPr>
      <w:r>
        <w:rPr>
          <w:rFonts w:ascii="GHEA Grapalat" w:hAnsi="GHEA Grapalat"/>
          <w:b/>
          <w:noProof/>
          <w:sz w:val="24"/>
        </w:rPr>
        <w:drawing>
          <wp:inline distT="0" distB="0" distL="0" distR="0" wp14:anchorId="68DAF5D6" wp14:editId="4F637A64">
            <wp:extent cx="202882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8825" cy="933450"/>
                    </a:xfrm>
                    <a:prstGeom prst="rect">
                      <a:avLst/>
                    </a:prstGeom>
                    <a:noFill/>
                    <a:ln>
                      <a:noFill/>
                    </a:ln>
                  </pic:spPr>
                </pic:pic>
              </a:graphicData>
            </a:graphic>
          </wp:inline>
        </w:drawing>
      </w:r>
    </w:p>
    <w:p w14:paraId="6587548D" w14:textId="77777777" w:rsidR="00F90F9C" w:rsidRDefault="00F90F9C" w:rsidP="00F90F9C">
      <w:pPr>
        <w:jc w:val="center"/>
        <w:rPr>
          <w:rFonts w:ascii="GHEA Grapalat" w:hAnsi="GHEA Grapalat"/>
          <w:b/>
          <w:sz w:val="28"/>
        </w:rPr>
      </w:pPr>
      <w:r>
        <w:rPr>
          <w:rFonts w:ascii="GHEA Grapalat" w:hAnsi="GHEA Grapalat"/>
          <w:b/>
          <w:sz w:val="28"/>
        </w:rPr>
        <w:t xml:space="preserve">ՀԱՅԱՍՏԱՆԻ ՀԱՆՐԱՊԵՏՈՒԹՅՈՒՆ </w:t>
      </w:r>
    </w:p>
    <w:p w14:paraId="13C39AF0" w14:textId="77777777" w:rsidR="00F90F9C" w:rsidRDefault="00F90F9C" w:rsidP="00F90F9C">
      <w:pPr>
        <w:jc w:val="center"/>
        <w:rPr>
          <w:rFonts w:ascii="GHEA Grapalat" w:hAnsi="GHEA Grapalat"/>
          <w:b/>
          <w:sz w:val="28"/>
        </w:rPr>
      </w:pPr>
      <w:r>
        <w:rPr>
          <w:rFonts w:ascii="GHEA Grapalat" w:hAnsi="GHEA Grapalat"/>
          <w:b/>
          <w:sz w:val="28"/>
        </w:rPr>
        <w:t>ՇԻՐԱԿԻ ՄԱՐԶ ԱՐԹԻԿ ՀԱՄԱՅՆՔԻ ՂԵԿԱՎԱՐ</w:t>
      </w:r>
    </w:p>
    <w:p w14:paraId="521BAA60" w14:textId="0C14CD94" w:rsidR="00F90F9C" w:rsidRDefault="00F90F9C" w:rsidP="00F90F9C">
      <w:pPr>
        <w:jc w:val="center"/>
        <w:rPr>
          <w:rFonts w:ascii="GHEA Grapalat" w:hAnsi="GHEA Grapalat"/>
          <w:b/>
          <w:sz w:val="24"/>
          <w:lang w:val="hy-AM"/>
        </w:rPr>
      </w:pPr>
      <w:r>
        <w:rPr>
          <w:noProof/>
        </w:rPr>
        <mc:AlternateContent>
          <mc:Choice Requires="wps">
            <w:drawing>
              <wp:anchor distT="4294967292" distB="4294967292" distL="114300" distR="114300" simplePos="0" relativeHeight="251658240" behindDoc="0" locked="0" layoutInCell="1" allowOverlap="1" wp14:anchorId="7B28AEC8" wp14:editId="26B515DF">
                <wp:simplePos x="0" y="0"/>
                <wp:positionH relativeFrom="column">
                  <wp:posOffset>18415</wp:posOffset>
                </wp:positionH>
                <wp:positionV relativeFrom="paragraph">
                  <wp:posOffset>144145</wp:posOffset>
                </wp:positionV>
                <wp:extent cx="6430010" cy="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24930C" id="Прямая соединительная линия 26"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" strokecolor="windowText" strokeweight=".5pt">
                <v:stroke joinstyle="miter"/>
                <o:lock v:ext="edit" shapetype="f"/>
              </v:line>
            </w:pict>
          </mc:Fallback>
        </mc:AlternateContent>
      </w:r>
      <w:r>
        <w:rPr>
          <w:noProof/>
        </w:rPr>
        <mc:AlternateContent>
          <mc:Choice Requires="wps">
            <w:drawing>
              <wp:anchor distT="4294967292" distB="4294967292" distL="114300" distR="114300" simplePos="0" relativeHeight="251658240" behindDoc="0" locked="0" layoutInCell="1" allowOverlap="1" wp14:anchorId="62C6348D" wp14:editId="1BC2ABDB">
                <wp:simplePos x="0" y="0"/>
                <wp:positionH relativeFrom="column">
                  <wp:posOffset>17145</wp:posOffset>
                </wp:positionH>
                <wp:positionV relativeFrom="paragraph">
                  <wp:posOffset>93345</wp:posOffset>
                </wp:positionV>
                <wp:extent cx="6430010" cy="0"/>
                <wp:effectExtent l="0" t="19050" r="2794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0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3CC7F7" id="Прямая соединительная линия 2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" strokecolor="windowText" strokeweight="2.5pt">
                <v:stroke joinstyle="miter"/>
                <o:lock v:ext="edit" shapetype="f"/>
              </v:line>
            </w:pict>
          </mc:Fallback>
        </mc:AlternateContent>
      </w:r>
    </w:p>
    <w:p w14:paraId="0A63FFC4" w14:textId="77777777" w:rsidR="00F90F9C" w:rsidRDefault="00F90F9C" w:rsidP="00F90F9C">
      <w:pPr>
        <w:rPr>
          <w:rFonts w:ascii="GHEA Grapalat" w:hAnsi="GHEA Grapalat"/>
          <w:sz w:val="18"/>
          <w:lang w:val="hy-AM"/>
        </w:rPr>
      </w:pPr>
      <w:r>
        <w:rPr>
          <w:rFonts w:ascii="GHEA Grapalat" w:hAnsi="GHEA Grapalat"/>
          <w:sz w:val="18"/>
          <w:lang w:val="hy-AM"/>
        </w:rPr>
        <w:t xml:space="preserve">Հայաստանի  Հանրապետության Շիրակի մարզի, Արթիկ համայնք, Ազատության հրապարակ1, հեռ 374 244 52021, 374 244 52490, փոստային դասիչ` 3001, էլ. փոստ  </w:t>
      </w:r>
      <w:hyperlink r:id="rId5" w:history="1">
        <w:r>
          <w:rPr>
            <w:rStyle w:val="a3"/>
            <w:rFonts w:ascii="GHEA Grapalat" w:hAnsi="GHEA Grapalat"/>
            <w:sz w:val="18"/>
            <w:lang w:val="hy-AM"/>
          </w:rPr>
          <w:t>artikmun@mail.ru`</w:t>
        </w:r>
      </w:hyperlink>
      <w:r>
        <w:rPr>
          <w:rFonts w:ascii="GHEA Grapalat" w:hAnsi="GHEA Grapalat"/>
          <w:sz w:val="18"/>
          <w:lang w:val="hy-AM"/>
        </w:rPr>
        <w:t xml:space="preserve"> ինտ</w:t>
      </w:r>
      <w:r>
        <w:rPr>
          <w:rFonts w:ascii="Times New Roman" w:hAnsi="Times New Roman" w:cs="Times New Roman"/>
          <w:sz w:val="18"/>
          <w:lang w:val="hy-AM"/>
        </w:rPr>
        <w:t>․</w:t>
      </w:r>
      <w:r>
        <w:rPr>
          <w:rFonts w:ascii="GHEA Grapalat" w:hAnsi="GHEA Grapalat"/>
          <w:sz w:val="18"/>
          <w:lang w:val="hy-AM"/>
        </w:rPr>
        <w:t xml:space="preserve"> կայք`  www. artik.am  </w:t>
      </w:r>
    </w:p>
    <w:p w14:paraId="3957C258" w14:textId="5D5B92E3" w:rsidR="00F90F9C" w:rsidRDefault="00F90F9C" w:rsidP="00F90F9C">
      <w:pPr>
        <w:jc w:val="center"/>
        <w:rPr>
          <w:rFonts w:ascii="GHEA Grapalat" w:hAnsi="GHEA Grapalat"/>
          <w:b/>
          <w:sz w:val="28"/>
          <w:lang w:val="hy-AM"/>
        </w:rPr>
      </w:pPr>
      <w:r>
        <w:rPr>
          <w:rFonts w:ascii="GHEA Grapalat" w:hAnsi="GHEA Grapalat"/>
          <w:b/>
          <w:sz w:val="28"/>
          <w:lang w:val="hy-AM"/>
        </w:rPr>
        <w:t>ՈՐՈՇՈՒՄ</w:t>
      </w:r>
      <w:r>
        <w:rPr>
          <w:rFonts w:ascii="GHEA Grapalat" w:hAnsi="GHEA Grapalat"/>
          <w:b/>
          <w:sz w:val="28"/>
          <w:lang w:val="hy-AM"/>
        </w:rPr>
        <w:br/>
      </w:r>
      <w:r>
        <w:rPr>
          <w:rFonts w:ascii="GHEA Grapalat" w:hAnsi="GHEA Grapalat"/>
          <w:b/>
          <w:sz w:val="28"/>
        </w:rPr>
        <w:t>20</w:t>
      </w:r>
      <w:r>
        <w:rPr>
          <w:rFonts w:ascii="GHEA Grapalat" w:hAnsi="GHEA Grapalat"/>
          <w:b/>
          <w:sz w:val="28"/>
          <w:lang w:val="hy-AM"/>
        </w:rPr>
        <w:t xml:space="preserve"> </w:t>
      </w:r>
      <w:r>
        <w:rPr>
          <w:rFonts w:ascii="GHEA Grapalat" w:hAnsi="GHEA Grapalat"/>
          <w:b/>
          <w:sz w:val="28"/>
          <w:lang w:val="hy-AM"/>
        </w:rPr>
        <w:t>մարտ</w:t>
      </w:r>
      <w:r>
        <w:rPr>
          <w:rFonts w:ascii="GHEA Grapalat" w:hAnsi="GHEA Grapalat"/>
          <w:b/>
          <w:sz w:val="28"/>
          <w:lang w:val="hy-AM"/>
        </w:rPr>
        <w:t xml:space="preserve"> 202</w:t>
      </w:r>
      <w:r>
        <w:rPr>
          <w:rFonts w:ascii="GHEA Grapalat" w:hAnsi="GHEA Grapalat"/>
          <w:b/>
          <w:sz w:val="28"/>
          <w:lang w:val="hy-AM"/>
        </w:rPr>
        <w:t>5</w:t>
      </w:r>
      <w:r>
        <w:rPr>
          <w:rFonts w:ascii="GHEA Grapalat" w:hAnsi="GHEA Grapalat"/>
          <w:b/>
          <w:sz w:val="28"/>
          <w:lang w:val="hy-AM"/>
        </w:rPr>
        <w:t>թ.</w:t>
      </w:r>
    </w:p>
    <w:p w14:paraId="76C77006" w14:textId="77777777" w:rsidR="00F90F9C" w:rsidRDefault="00F90F9C" w:rsidP="00F90F9C">
      <w:pPr>
        <w:ind w:firstLine="708"/>
        <w:jc w:val="center"/>
        <w:rPr>
          <w:rFonts w:ascii="GHEA Grapalat" w:hAnsi="GHEA Grapalat"/>
          <w:b/>
          <w:lang w:val="hy-AM"/>
        </w:rPr>
      </w:pPr>
      <w:r>
        <w:rPr>
          <w:rFonts w:ascii="GHEA Grapalat" w:hAnsi="GHEA Grapalat"/>
          <w:color w:val="333333"/>
          <w:shd w:val="clear" w:color="auto" w:fill="FFFFFF"/>
          <w:lang w:val="hy-AM"/>
        </w:rPr>
        <w:t xml:space="preserve">ԱՆՀԱՏ ՁԵՌՆԱՐԿԱՏԵՐ ՔՐԻՍՏԻՆԵ ՀԱԿՈԲՅԱՆԻՆ </w:t>
      </w:r>
      <w:r>
        <w:rPr>
          <w:rFonts w:ascii="GHEA Grapalat" w:hAnsi="GHEA Grapalat"/>
          <w:b/>
          <w:lang w:val="hy-AM"/>
        </w:rPr>
        <w:t xml:space="preserve">(ՀԱՐԿ ՎՃԱՐՈՂԻ ՀԱՇՎԱՌՄԱՆ ՀԱՄԱՐ 57440639) ՀԱՅԱՍՏԱՆԻ ՀԱՆՐԱՊԵՏՈՒԹՅԱՆ ՇԻՐԱԿԻ ՄԱՐԶԻ ԱՐԹԻԿ ՀԱՄԱՅՆՔԻ ԱՐԹԻԿ ՔԱՂԱՔԻ ՇԱՀՈՒՄՅԱՆ ՓՈՂՈՑ 72 ՀԱՍՑԵՈՒՄ ԳՏՆՎՈՂ, ՕՐԵՆՔՈՎ ԵՎ ԱՅԼ ԻՐԱՎԱԿԱՆ ԱԿՏԵՐՈՎ ՍԱՀՄԱՆՎԱԾ ՊԱՀԱՆՋՆԵՐԸ ԲԱՎԱՐԱՐՈՂ ԼՑԱՎՈՐՄԱՆ  ԿԱՅԱՆՈՒՄ ՀԵՂՈՒԿ ՎԱՌԵԼԻՔԻ ԵՎ  ՀԵՂՈՒԿԱՑՎԱԾ ՆԱՎԹԱՅԻՆ ԿԱՄ ԱԾԽԱՋՐԱԾՆԱՅԻՆ ԳԱԶԵՐԻ ՎԱՃԱՌՔԻ ԹՈՒՅԼՏՎՈՒԹՅՈՒՆՆԵՐ  ՏԱԼՈՒ ՄԱՍԻՆ   </w:t>
      </w:r>
    </w:p>
    <w:p w14:paraId="5C219003" w14:textId="36A95CE6" w:rsidR="00F90F9C" w:rsidRDefault="00F90F9C" w:rsidP="00F90F9C">
      <w:pPr>
        <w:ind w:firstLine="708"/>
        <w:jc w:val="both"/>
        <w:rPr>
          <w:rFonts w:ascii="GHEA Grapalat" w:hAnsi="GHEA Grapalat"/>
          <w:lang w:val="hy-AM"/>
        </w:rPr>
      </w:pPr>
      <w:r>
        <w:rPr>
          <w:rFonts w:ascii="GHEA Grapalat" w:hAnsi="GHEA Grapalat"/>
          <w:color w:val="333333"/>
          <w:shd w:val="clear" w:color="auto" w:fill="FFFFFF"/>
          <w:lang w:val="hy-AM"/>
        </w:rPr>
        <w:t xml:space="preserve">Ղեկավարվելով «Տեղական ինքնակառավարման մասին» Հայաստանի Հանրապետության </w:t>
      </w:r>
      <w:r>
        <w:rPr>
          <w:rFonts w:ascii="GHEA Grapalat" w:hAnsi="GHEA Grapalat"/>
          <w:lang w:val="hy-AM"/>
        </w:rPr>
        <w:t xml:space="preserve">օրենքի 45-րդ հոդվածի 1-ին մասի  8-րդ կետով, </w:t>
      </w:r>
      <w:r>
        <w:rPr>
          <w:rFonts w:ascii="GHEA Grapalat" w:hAnsi="GHEA Grapalat"/>
          <w:color w:val="333333"/>
          <w:shd w:val="clear" w:color="auto" w:fill="FFFFFF"/>
          <w:lang w:val="hy-AM"/>
        </w:rPr>
        <w:t>«</w:t>
      </w:r>
      <w:r>
        <w:rPr>
          <w:rFonts w:ascii="GHEA Grapalat" w:hAnsi="GHEA Grapalat"/>
          <w:lang w:val="hy-AM"/>
        </w:rPr>
        <w:t>Տեղական տուրքերի և վճարների մասին</w:t>
      </w:r>
      <w:r>
        <w:rPr>
          <w:rFonts w:ascii="GHEA Grapalat" w:hAnsi="GHEA Grapalat"/>
          <w:color w:val="333333"/>
          <w:shd w:val="clear" w:color="auto" w:fill="FFFFFF"/>
          <w:lang w:val="hy-AM"/>
        </w:rPr>
        <w:t>»</w:t>
      </w:r>
      <w:r>
        <w:rPr>
          <w:rFonts w:ascii="GHEA Grapalat" w:hAnsi="GHEA Grapalat"/>
          <w:lang w:val="hy-AM"/>
        </w:rPr>
        <w:t xml:space="preserve"> Հայաստանի Հանրապետության օրենքի 9-րդ հոդվածի 1-ին մասի 4-րդ և 4.2 կետերով, Հայաստանի Հանրապետության Շիրակի մարզի Արթիկ համայնքի ավագանու  202</w:t>
      </w:r>
      <w:r>
        <w:rPr>
          <w:rFonts w:ascii="GHEA Grapalat" w:hAnsi="GHEA Grapalat"/>
          <w:lang w:val="hy-AM"/>
        </w:rPr>
        <w:t>4</w:t>
      </w:r>
      <w:r>
        <w:rPr>
          <w:rFonts w:ascii="GHEA Grapalat" w:hAnsi="GHEA Grapalat"/>
          <w:lang w:val="hy-AM"/>
        </w:rPr>
        <w:t xml:space="preserve"> թվականի </w:t>
      </w:r>
      <w:r>
        <w:rPr>
          <w:rFonts w:ascii="GHEA Grapalat" w:hAnsi="GHEA Grapalat"/>
          <w:lang w:val="hy-AM"/>
        </w:rPr>
        <w:t>դեկտեմբերի</w:t>
      </w:r>
      <w:r>
        <w:rPr>
          <w:rFonts w:ascii="GHEA Grapalat" w:hAnsi="GHEA Grapalat"/>
          <w:lang w:val="hy-AM"/>
        </w:rPr>
        <w:t xml:space="preserve"> </w:t>
      </w:r>
      <w:r>
        <w:rPr>
          <w:rFonts w:ascii="GHEA Grapalat" w:hAnsi="GHEA Grapalat"/>
          <w:lang w:val="hy-AM"/>
        </w:rPr>
        <w:t>16</w:t>
      </w:r>
      <w:r>
        <w:rPr>
          <w:rFonts w:ascii="GHEA Grapalat" w:hAnsi="GHEA Grapalat"/>
          <w:lang w:val="hy-AM"/>
        </w:rPr>
        <w:t xml:space="preserve">-ի N </w:t>
      </w:r>
      <w:r>
        <w:rPr>
          <w:rFonts w:ascii="GHEA Grapalat" w:hAnsi="GHEA Grapalat"/>
          <w:lang w:val="hy-AM"/>
        </w:rPr>
        <w:t>236</w:t>
      </w:r>
      <w:r>
        <w:rPr>
          <w:rFonts w:ascii="GHEA Grapalat" w:hAnsi="GHEA Grapalat"/>
          <w:lang w:val="hy-AM"/>
        </w:rPr>
        <w:t xml:space="preserve">-Ն որոշման հավելված 1-ով, և հաշվի առնելով </w:t>
      </w:r>
      <w:r>
        <w:rPr>
          <w:rFonts w:ascii="GHEA Grapalat" w:hAnsi="GHEA Grapalat"/>
          <w:color w:val="333333"/>
          <w:shd w:val="clear" w:color="auto" w:fill="FFFFFF"/>
          <w:lang w:val="hy-AM"/>
        </w:rPr>
        <w:t xml:space="preserve">անհատ ձեռնարկատեր Քրիստինե Հակոբյանի </w:t>
      </w:r>
      <w:r>
        <w:rPr>
          <w:rFonts w:ascii="GHEA Grapalat" w:hAnsi="GHEA Grapalat"/>
          <w:lang w:val="hy-AM"/>
        </w:rPr>
        <w:t xml:space="preserve">կողմից  </w:t>
      </w:r>
      <w:r>
        <w:rPr>
          <w:rFonts w:ascii="GHEA Grapalat" w:hAnsi="GHEA Grapalat"/>
          <w:lang w:val="hy-AM"/>
        </w:rPr>
        <w:t xml:space="preserve">2025 թվականի մարտի 20-ին </w:t>
      </w:r>
      <w:r>
        <w:rPr>
          <w:rFonts w:ascii="GHEA Grapalat" w:hAnsi="GHEA Grapalat"/>
          <w:lang w:val="hy-AM"/>
        </w:rPr>
        <w:t xml:space="preserve">ներկայացված </w:t>
      </w:r>
      <w:r>
        <w:rPr>
          <w:rFonts w:ascii="GHEA Grapalat" w:hAnsi="GHEA Grapalat" w:cs="GHEA Grapalat"/>
          <w:color w:val="333333"/>
          <w:lang w:val="hy-AM"/>
        </w:rPr>
        <w:t>N</w:t>
      </w:r>
      <w:r>
        <w:rPr>
          <w:rFonts w:ascii="GHEA Grapalat" w:hAnsi="GHEA Grapalat" w:cs="GHEA Grapalat"/>
          <w:color w:val="333333"/>
          <w:lang w:val="hy-AM"/>
        </w:rPr>
        <w:t xml:space="preserve"> 1661</w:t>
      </w:r>
      <w:r>
        <w:rPr>
          <w:rFonts w:ascii="GHEA Grapalat" w:hAnsi="GHEA Grapalat" w:cs="GHEA Grapalat"/>
          <w:color w:val="333333"/>
          <w:lang w:val="hy-AM"/>
        </w:rPr>
        <w:t xml:space="preserve"> </w:t>
      </w:r>
      <w:r>
        <w:rPr>
          <w:rFonts w:ascii="GHEA Grapalat" w:hAnsi="GHEA Grapalat"/>
          <w:color w:val="333333"/>
          <w:lang w:val="hy-AM"/>
        </w:rPr>
        <w:t>մտից</w:t>
      </w:r>
      <w:r>
        <w:rPr>
          <w:rFonts w:ascii="GHEA Grapalat" w:hAnsi="GHEA Grapalat"/>
          <w:lang w:val="hy-AM"/>
        </w:rPr>
        <w:t xml:space="preserve"> հայտը՝</w:t>
      </w:r>
    </w:p>
    <w:p w14:paraId="0E9EAA6B" w14:textId="4FEA100A" w:rsidR="00F90F9C" w:rsidRDefault="00F90F9C" w:rsidP="00F90F9C">
      <w:pPr>
        <w:ind w:firstLine="708"/>
        <w:rPr>
          <w:rFonts w:ascii="GHEA Grapalat" w:hAnsi="GHEA Grapalat"/>
          <w:lang w:val="hy-AM"/>
        </w:rPr>
      </w:pPr>
      <w:r>
        <w:rPr>
          <w:rFonts w:ascii="GHEA Grapalat" w:hAnsi="GHEA Grapalat"/>
          <w:lang w:val="hy-AM"/>
        </w:rPr>
        <w:t xml:space="preserve">                                                      ՈՐՈՇՈՒՄ ԵՄ</w:t>
      </w:r>
      <w:r>
        <w:rPr>
          <w:rFonts w:ascii="GHEA Grapalat" w:hAnsi="GHEA Grapalat"/>
          <w:lang w:val="hy-AM"/>
        </w:rPr>
        <w:br/>
        <w:t xml:space="preserve">         1.Տալ թույլտվություն</w:t>
      </w:r>
      <w:r>
        <w:rPr>
          <w:rFonts w:ascii="GHEA Grapalat" w:hAnsi="GHEA Grapalat"/>
          <w:lang w:val="hy-AM"/>
        </w:rPr>
        <w:t>ներ</w:t>
      </w:r>
      <w:r>
        <w:rPr>
          <w:rFonts w:ascii="GHEA Grapalat" w:hAnsi="GHEA Grapalat"/>
          <w:lang w:val="hy-AM"/>
        </w:rPr>
        <w:t xml:space="preserve"> </w:t>
      </w:r>
      <w:r>
        <w:rPr>
          <w:rFonts w:ascii="GHEA Grapalat" w:hAnsi="GHEA Grapalat"/>
          <w:color w:val="333333"/>
          <w:shd w:val="clear" w:color="auto" w:fill="FFFFFF"/>
          <w:lang w:val="hy-AM"/>
        </w:rPr>
        <w:t xml:space="preserve"> անհատ ձեռնարկատեր Քրիստինե Հակոբյանին Հայաստանի Հանրապետության Շիրակի մարզի  Արթիկ համայնքի Արթիկ քաղաքի Շահումյան փողոց 72 հասցեում գտնվող  լցավորման կայանում  հեղուկ վառելիքի և </w:t>
      </w:r>
      <w:r>
        <w:rPr>
          <w:rFonts w:ascii="Arial Unicode" w:hAnsi="Arial Unicode"/>
          <w:color w:val="000000"/>
          <w:sz w:val="21"/>
          <w:szCs w:val="21"/>
          <w:shd w:val="clear" w:color="auto" w:fill="FFFFFF"/>
          <w:lang w:val="hy-AM"/>
        </w:rPr>
        <w:t>հեղուկացված նավթային կամ ածխաջրածնային գազերի  վաճառք իրականացնելու համար:</w:t>
      </w:r>
      <w:r>
        <w:rPr>
          <w:rFonts w:ascii="GHEA Grapalat" w:hAnsi="GHEA Grapalat"/>
          <w:lang w:val="hy-AM"/>
        </w:rPr>
        <w:br/>
        <w:t xml:space="preserve">        2. Թույլտվության ժամկետ սահմանել 202</w:t>
      </w:r>
      <w:r>
        <w:rPr>
          <w:rFonts w:ascii="GHEA Grapalat" w:hAnsi="GHEA Grapalat"/>
          <w:lang w:val="hy-AM"/>
        </w:rPr>
        <w:t>5</w:t>
      </w:r>
      <w:r>
        <w:rPr>
          <w:rFonts w:ascii="GHEA Grapalat" w:hAnsi="GHEA Grapalat"/>
          <w:lang w:val="hy-AM"/>
        </w:rPr>
        <w:t xml:space="preserve"> թվականի հունվարի 1-ից մինչև 202</w:t>
      </w:r>
      <w:r>
        <w:rPr>
          <w:rFonts w:ascii="GHEA Grapalat" w:hAnsi="GHEA Grapalat"/>
          <w:lang w:val="hy-AM"/>
        </w:rPr>
        <w:t>5</w:t>
      </w:r>
      <w:bookmarkStart w:id="0" w:name="_GoBack"/>
      <w:bookmarkEnd w:id="0"/>
      <w:r>
        <w:rPr>
          <w:rFonts w:ascii="GHEA Grapalat" w:hAnsi="GHEA Grapalat"/>
          <w:lang w:val="hy-AM"/>
        </w:rPr>
        <w:t xml:space="preserve"> թվականի դեկտեմբերի 31-ը:</w:t>
      </w:r>
      <w:r>
        <w:rPr>
          <w:rFonts w:ascii="GHEA Grapalat" w:hAnsi="GHEA Grapalat"/>
          <w:lang w:val="hy-AM"/>
        </w:rPr>
        <w:br/>
        <w:t xml:space="preserve">      3.Սույն  որոշումն ուժի մեջ է մտնում որոշման ընդունման մասին անհատ ձեռնարկատեր Քրիստինե Հակոբյանին իրազեկելու օրվան հաջորդող օրվանից:</w:t>
      </w:r>
    </w:p>
    <w:p w14:paraId="77FC90DA" w14:textId="77777777" w:rsidR="00F90F9C" w:rsidRDefault="00F90F9C" w:rsidP="00F90F9C">
      <w:pPr>
        <w:jc w:val="center"/>
        <w:rPr>
          <w:rFonts w:ascii="Sylfaen" w:hAnsi="Sylfaen"/>
          <w:sz w:val="28"/>
          <w:szCs w:val="28"/>
        </w:rPr>
      </w:pPr>
      <w:r>
        <w:rPr>
          <w:rFonts w:ascii="Sylfaen" w:hAnsi="Sylfaen"/>
          <w:sz w:val="28"/>
          <w:szCs w:val="28"/>
          <w:lang w:val="hy-AM"/>
        </w:rPr>
        <w:t>Համայնքի ղեկ</w:t>
      </w:r>
      <w:r>
        <w:rPr>
          <w:rFonts w:ascii="Sylfaen" w:hAnsi="Sylfaen"/>
          <w:sz w:val="28"/>
          <w:szCs w:val="28"/>
        </w:rPr>
        <w:t>ավար                        Ա. Ոսկանյան</w:t>
      </w:r>
    </w:p>
    <w:sectPr w:rsidR="00F90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83"/>
    <w:rsid w:val="004E3B83"/>
    <w:rsid w:val="00CA4AFA"/>
    <w:rsid w:val="00F90F9C"/>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57C6"/>
  <w15:chartTrackingRefBased/>
  <w15:docId w15:val="{0DBE69C9-650F-403A-A7CD-CEA9C344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y-A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F9C"/>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0F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1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tikmun@mail.ru%6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2025-03-20T11:07:00Z</dcterms:created>
  <dcterms:modified xsi:type="dcterms:W3CDTF">2025-03-20T11:10:00Z</dcterms:modified>
</cp:coreProperties>
</file>