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26B7" w14:textId="77777777" w:rsidR="0022555A" w:rsidRDefault="0022555A" w:rsidP="0022555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BF917EB" w14:textId="7079F7EA" w:rsidR="0022555A" w:rsidRDefault="0022555A" w:rsidP="0022555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D75B4F0" wp14:editId="73C53B1F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75940" w14:textId="77777777" w:rsidR="0022555A" w:rsidRDefault="0022555A" w:rsidP="0022555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0C7E602" w14:textId="77777777" w:rsidR="0022555A" w:rsidRDefault="0022555A" w:rsidP="0022555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FCFBAEF" w14:textId="2073AC0F" w:rsidR="0022555A" w:rsidRDefault="0022555A" w:rsidP="0022555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FBACAF0" wp14:editId="6CE8222B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3C99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C081761" wp14:editId="1C196790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76837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F43455A" w14:textId="1E92214E" w:rsidR="0022555A" w:rsidRDefault="0022555A" w:rsidP="0022555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 w:rsidR="004D4C47">
        <w:rPr>
          <w:rFonts w:ascii="Times New Roman" w:hAnsi="Times New Roman" w:cs="Times New Roman"/>
          <w:sz w:val="18"/>
          <w:lang w:val="hy-AM"/>
        </w:rPr>
        <w:t>․</w:t>
      </w:r>
      <w:bookmarkStart w:id="0" w:name="_GoBack"/>
      <w:bookmarkEnd w:id="0"/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2C8886F" w14:textId="70B04D6A" w:rsidR="0022555A" w:rsidRDefault="0022555A" w:rsidP="0022555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 w:rsidRPr="0022555A">
        <w:rPr>
          <w:rFonts w:ascii="GHEA Grapalat" w:hAnsi="GHEA Grapalat"/>
          <w:b/>
          <w:sz w:val="28"/>
          <w:lang w:val="hy-AM"/>
        </w:rPr>
        <w:t>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փետրվար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6226ABD1" w14:textId="69864255" w:rsidR="0022555A" w:rsidRDefault="0022555A" w:rsidP="0022555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«ՀՈՎԳԱԶ» ՍԱՀՄԱՆԱՓԱԿ ՊԱՏԱՍԱԽԱՆԱՏՎՈՒԹՅԱՄԲ ԸՆԿԵՐՈՒԹՅԱՆԸ </w:t>
      </w:r>
      <w:r>
        <w:rPr>
          <w:rFonts w:ascii="GHEA Grapalat" w:hAnsi="GHEA Grapalat"/>
          <w:b/>
          <w:lang w:val="hy-AM"/>
        </w:rPr>
        <w:t>(ՀԱՐԿ ՎՃԱՐՈՂԻ ՀԱՇՎԱՌՄԱՆ ՀԱՄԱՐ 05547068) ՀԱՅԱՍՏԱՆԻ ՀԱՆՐԱՊԵՏՈՒԹՅԱՆ ՇԻՐԱԿԻ ՄԱՐԶԻ ԱՐԹԻԿ ՀԱՄԱՅՆՔԻ ՓԱՆԻԿ ԳՅՈՒՂԻ 3-ՐԴ ՓՈՂՈՑ 1/3 ՀԱՍՑԵՈՒՄ ԳՏՆՎՈՂ, ՕՐԵՆՔՈՎ ԵՎ ԱՅԼ ԻՐԱՎԱԿԱՆ ԱԿՏԵՐՈՎ ՍԱՀՄԱՆՎԱԾ ՊԱՀԱՆՋՆԵՐԸ ԲԱՎԱՐԱՐՈՂ ԼՑԱՎՈՐՄԱՆ  ԿԱՅԱՆՈՒՄ ՍԵՂՄՎԱԾ ԲՆԱԿԱՆ ԳԱԶԻ</w:t>
      </w:r>
      <w:r>
        <w:rPr>
          <w:rFonts w:ascii="GHEA Grapalat" w:hAnsi="GHEA Grapalat"/>
          <w:b/>
          <w:lang w:val="hy-AM"/>
        </w:rPr>
        <w:t xml:space="preserve"> ԵՎ </w:t>
      </w:r>
      <w:r>
        <w:rPr>
          <w:rFonts w:ascii="GHEA Grapalat" w:hAnsi="GHEA Grapalat"/>
          <w:b/>
          <w:lang w:val="hy-AM"/>
        </w:rPr>
        <w:t>ՀԵՂՈՒԿԱՑՎԱԾ ՆԱՎԹԱՅԻՆ ԿԱՄ ԱԾԽԱՋՐԱԾՆԱՅԻՆ ԳԱԶԵՐԻ ՎԱՃԱՌՔԻ ԹՈՒՅԼՏՎՈՒԹՅՈՒՆ</w:t>
      </w:r>
      <w:r>
        <w:rPr>
          <w:rFonts w:ascii="GHEA Grapalat" w:hAnsi="GHEA Grapalat"/>
          <w:b/>
          <w:lang w:val="hy-AM"/>
        </w:rPr>
        <w:t xml:space="preserve">ՆԵՐ </w:t>
      </w:r>
      <w:r>
        <w:rPr>
          <w:rFonts w:ascii="GHEA Grapalat" w:hAnsi="GHEA Grapalat"/>
          <w:b/>
          <w:lang w:val="hy-AM"/>
        </w:rPr>
        <w:t xml:space="preserve"> ՏԱԼՈՒ ՄԱՍԻՆ   </w:t>
      </w:r>
    </w:p>
    <w:p w14:paraId="009A5230" w14:textId="00282C23" w:rsidR="0022555A" w:rsidRDefault="0022555A" w:rsidP="0022555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8-րդ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4.1 </w:t>
      </w:r>
      <w:r>
        <w:rPr>
          <w:rFonts w:ascii="GHEA Grapalat" w:hAnsi="GHEA Grapalat"/>
          <w:lang w:val="hy-AM"/>
        </w:rPr>
        <w:t>և 4</w:t>
      </w:r>
      <w:r>
        <w:rPr>
          <w:rFonts w:ascii="Times New Roman" w:hAnsi="Times New Roman" w:cs="Times New Roman"/>
          <w:lang w:val="hy-AM"/>
        </w:rPr>
        <w:t xml:space="preserve">․2 </w:t>
      </w:r>
      <w:r>
        <w:rPr>
          <w:rFonts w:ascii="GHEA Grapalat" w:hAnsi="GHEA Grapalat"/>
          <w:lang w:val="hy-AM"/>
        </w:rPr>
        <w:t>կետ</w:t>
      </w:r>
      <w:r>
        <w:rPr>
          <w:rFonts w:ascii="GHEA Grapalat" w:hAnsi="GHEA Grapalat"/>
          <w:lang w:val="hy-AM"/>
        </w:rPr>
        <w:t>եր</w:t>
      </w:r>
      <w:r>
        <w:rPr>
          <w:rFonts w:ascii="GHEA Grapalat" w:hAnsi="GHEA Grapalat"/>
          <w:lang w:val="hy-AM"/>
        </w:rPr>
        <w:t>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և հաշվի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«ՀՈՎԳԱԶ» սահմանափակ պատասխանատվությամբ ընկերության</w:t>
      </w:r>
      <w:r>
        <w:rPr>
          <w:rFonts w:ascii="GHEA Grapalat" w:hAnsi="GHEA Grapalat"/>
          <w:lang w:val="hy-AM"/>
        </w:rPr>
        <w:t xml:space="preserve">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փետրվարի</w:t>
      </w:r>
      <w:r>
        <w:rPr>
          <w:rFonts w:ascii="GHEA Grapalat" w:hAnsi="GHEA Grapalat"/>
          <w:lang w:val="hy-AM"/>
        </w:rPr>
        <w:t xml:space="preserve"> 1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-ին ներկայացված </w:t>
      </w:r>
      <w:r>
        <w:rPr>
          <w:rFonts w:ascii="GHEA Grapalat" w:hAnsi="GHEA Grapalat" w:cs="GHEA Grapalat"/>
          <w:color w:val="333333"/>
          <w:lang w:val="hy-AM"/>
        </w:rPr>
        <w:t xml:space="preserve">N </w:t>
      </w:r>
      <w:r>
        <w:rPr>
          <w:rFonts w:ascii="GHEA Grapalat" w:hAnsi="GHEA Grapalat" w:cs="GHEA Grapalat"/>
          <w:color w:val="333333"/>
          <w:lang w:val="hy-AM"/>
        </w:rPr>
        <w:t>926</w:t>
      </w:r>
      <w:r>
        <w:rPr>
          <w:rFonts w:ascii="GHEA Grapalat" w:hAnsi="GHEA Grapalat" w:cs="GHEA Grapalat"/>
          <w:color w:val="333333"/>
          <w:lang w:val="hy-AM"/>
        </w:rPr>
        <w:t xml:space="preserve"> </w:t>
      </w:r>
      <w:r>
        <w:rPr>
          <w:rFonts w:ascii="GHEA Grapalat" w:hAnsi="GHEA Grapalat"/>
          <w:color w:val="333333"/>
          <w:lang w:val="hy-AM"/>
        </w:rPr>
        <w:t>մտից</w:t>
      </w:r>
      <w:r>
        <w:rPr>
          <w:rFonts w:ascii="GHEA Grapalat" w:hAnsi="GHEA Grapalat"/>
          <w:lang w:val="hy-AM"/>
        </w:rPr>
        <w:t xml:space="preserve"> հայտը՝</w:t>
      </w:r>
    </w:p>
    <w:p w14:paraId="3B4FBD13" w14:textId="6C58B7A0" w:rsidR="0022555A" w:rsidRDefault="0022555A" w:rsidP="0022555A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1.Տալ թույլտվություն</w:t>
      </w:r>
      <w:r>
        <w:rPr>
          <w:rFonts w:ascii="GHEA Grapalat" w:hAnsi="GHEA Grapalat"/>
          <w:lang w:val="hy-AM"/>
        </w:rPr>
        <w:t xml:space="preserve">ներ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«ՀՈՎԳԱԶ» սահմանափակ պատասխանատվությամբ ընկերությանը Հայաստանի Հանրապետության Շիրակի մարզի  Արթիկ համայնքի Փանիկ գյուղի 3-րդ փողոց 1/3 հասցեում գտնվող  գազալցակայանում  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սեղմված բնական գազի</w:t>
      </w:r>
      <w:r>
        <w:rPr>
          <w:color w:val="000000"/>
          <w:sz w:val="21"/>
          <w:szCs w:val="21"/>
          <w:shd w:val="clear" w:color="auto" w:fill="FFFFFF"/>
          <w:lang w:val="hy-AM"/>
        </w:rPr>
        <w:t xml:space="preserve"> և հեղուկացված նավթային կամ ածխաջրածնային գազերի</w:t>
      </w:r>
      <w:r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վաճառք իրականացնելու համար:</w:t>
      </w:r>
      <w:r>
        <w:rPr>
          <w:rFonts w:ascii="GHEA Grapalat" w:hAnsi="GHEA Grapalat"/>
          <w:lang w:val="hy-AM"/>
        </w:rPr>
        <w:br/>
        <w:t xml:space="preserve">          2.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«ՀՈՎԳԱԶ» սահմանափակ պատասխանատվությամբ ընկերությունը</w:t>
      </w:r>
      <w:r>
        <w:rPr>
          <w:rFonts w:ascii="GHEA Grapalat" w:hAnsi="GHEA Grapalat"/>
          <w:lang w:val="hy-AM"/>
        </w:rPr>
        <w:t xml:space="preserve"> պարտավոր է Հայաստանի Հանրապետության Շիրակի մարզի  Արթիկ  համայնքի Փանիկ բնակավայրի 900205110175  հաշվեհամարին վճարել նախատեսված տեղական տուրքի տարբերության 100000 (մեկ հարյուր հազար) Հայաստանի Հանրապետության դրամը: </w:t>
      </w:r>
      <w:r>
        <w:rPr>
          <w:rFonts w:ascii="GHEA Grapalat" w:hAnsi="GHEA Grapalat"/>
          <w:lang w:val="hy-AM"/>
        </w:rPr>
        <w:br/>
        <w:t xml:space="preserve">          3. Թույլտվության ժամկետ սահմանել 01.01.202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թվականից մինչև 31.12.202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թվականը:</w:t>
      </w:r>
      <w:r>
        <w:rPr>
          <w:rFonts w:ascii="GHEA Grapalat" w:hAnsi="GHEA Grapalat"/>
          <w:lang w:val="hy-AM"/>
        </w:rPr>
        <w:br/>
        <w:t xml:space="preserve">         4.Սույն  որոշումն ուժի մեջ է մտնում որոշման ընդունման մասին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«ՀՈՎԳԱԶ»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lastRenderedPageBreak/>
        <w:t xml:space="preserve">սահմանափակ պատասխանատվությամբ ընկերությանը </w:t>
      </w:r>
      <w:r>
        <w:rPr>
          <w:rFonts w:ascii="GHEA Grapalat" w:hAnsi="GHEA Grapalat"/>
          <w:lang w:val="hy-AM"/>
        </w:rPr>
        <w:t>իրազեկելու օրվան հաջորդող օրվանից:</w:t>
      </w:r>
    </w:p>
    <w:p w14:paraId="7D15603C" w14:textId="77777777" w:rsidR="0022555A" w:rsidRDefault="0022555A" w:rsidP="0022555A">
      <w:pPr>
        <w:rPr>
          <w:rFonts w:ascii="Sylfaen" w:hAnsi="Sylfaen"/>
          <w:sz w:val="28"/>
          <w:szCs w:val="28"/>
        </w:rPr>
      </w:pPr>
      <w:r w:rsidRPr="0022555A">
        <w:rPr>
          <w:rFonts w:ascii="Sylfaen" w:hAnsi="Sylfaen"/>
          <w:sz w:val="28"/>
          <w:szCs w:val="28"/>
          <w:lang w:val="hy-AM"/>
        </w:rPr>
        <w:t xml:space="preserve">                    </w:t>
      </w:r>
      <w:r>
        <w:rPr>
          <w:rFonts w:ascii="Sylfaen" w:hAnsi="Sylfaen"/>
          <w:sz w:val="28"/>
          <w:szCs w:val="28"/>
          <w:lang w:val="hy-AM"/>
        </w:rPr>
        <w:t>Համայնքի ղեկ</w:t>
      </w:r>
      <w:r>
        <w:rPr>
          <w:rFonts w:ascii="Sylfaen" w:hAnsi="Sylfaen"/>
          <w:sz w:val="28"/>
          <w:szCs w:val="28"/>
        </w:rPr>
        <w:t>ավար                        Ա. Ոսկանյան</w:t>
      </w:r>
    </w:p>
    <w:p w14:paraId="3819DD67" w14:textId="77777777" w:rsidR="0022555A" w:rsidRDefault="0022555A" w:rsidP="0022555A">
      <w:pPr>
        <w:rPr>
          <w:lang w:val="hy-AM"/>
        </w:rPr>
      </w:pPr>
    </w:p>
    <w:p w14:paraId="534F78C8" w14:textId="77777777" w:rsidR="0022555A" w:rsidRDefault="0022555A" w:rsidP="0022555A"/>
    <w:p w14:paraId="2650BC44" w14:textId="77777777" w:rsidR="00F47BEB" w:rsidRDefault="00F47BEB"/>
    <w:sectPr w:rsidR="00F4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BB"/>
    <w:rsid w:val="0022555A"/>
    <w:rsid w:val="004D4C47"/>
    <w:rsid w:val="005351BB"/>
    <w:rsid w:val="00F4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71C7"/>
  <w15:chartTrackingRefBased/>
  <w15:docId w15:val="{4E7CCC96-55E0-42DE-98F7-DA409F7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55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2025-02-13T11:52:00Z</dcterms:created>
  <dcterms:modified xsi:type="dcterms:W3CDTF">2025-02-13T11:59:00Z</dcterms:modified>
</cp:coreProperties>
</file>