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65271" w14:textId="77777777" w:rsidR="00EF41D7" w:rsidRDefault="00EF41D7" w:rsidP="00EF41D7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C15949C" w14:textId="40FCC7E6" w:rsidR="00EF41D7" w:rsidRDefault="00EF41D7" w:rsidP="00EF41D7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957989B" wp14:editId="3B798C01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32386" w14:textId="77777777" w:rsidR="00EF41D7" w:rsidRDefault="00EF41D7" w:rsidP="00EF41D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4A6B974" w14:textId="77777777" w:rsidR="00EF41D7" w:rsidRDefault="00EF41D7" w:rsidP="00EF41D7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B254E97" w14:textId="7B7C5FE7" w:rsidR="00EF41D7" w:rsidRDefault="00EF41D7" w:rsidP="00EF41D7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7A38F17" wp14:editId="2470190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55542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8B52BA1" wp14:editId="6799042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B7D72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144BA37" w14:textId="77777777" w:rsidR="00EF41D7" w:rsidRDefault="00EF41D7" w:rsidP="00EF41D7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4A8B522" w14:textId="7BCBAAE1" w:rsidR="00EF41D7" w:rsidRDefault="00EF41D7" w:rsidP="00EF41D7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</w:t>
      </w:r>
      <w:r>
        <w:rPr>
          <w:rFonts w:ascii="GHEA Grapalat" w:hAnsi="GHEA Grapalat"/>
          <w:b/>
          <w:sz w:val="28"/>
          <w:lang w:val="hy-AM"/>
        </w:rPr>
        <w:t>5</w:t>
      </w:r>
      <w:r>
        <w:rPr>
          <w:rFonts w:ascii="GHEA Grapalat" w:hAnsi="GHEA Grapalat"/>
          <w:b/>
          <w:sz w:val="28"/>
          <w:lang w:val="hy-AM"/>
        </w:rPr>
        <w:t>թ.</w:t>
      </w:r>
    </w:p>
    <w:p w14:paraId="6739BB6E" w14:textId="77777777" w:rsidR="00EF41D7" w:rsidRDefault="00EF41D7" w:rsidP="00EF41D7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ՍԱԹԻԿ ՂԱՀՐԱՄԱՆՅԱՆԻՆ (ՀԱՐԿ ՎՃԱՐՈՂԻ ՀԱՇՎԱՌՄԱՆ ՀԱՄԱՐ 57297813) ՀԱՅԱՍՏԱՆԻ ՀԱՆՐԱՊԵՏՈՒԹՅԱՆ ՇԻՐԱԿԻ ՄԱՐԶԻ ԱՐԹԻԿ ՀԱՄԱՅՆՔԻ ԱՆՈՒՇԱՎԱՆ ԳՅՈՒՂԻ 18-ՐԴ ՓՈՂՈՑ 3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43DEB53" w14:textId="053109AE" w:rsidR="00EF41D7" w:rsidRPr="00EF41D7" w:rsidRDefault="00EF41D7" w:rsidP="00EF41D7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</w:t>
      </w:r>
      <w:r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16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236</w:t>
      </w:r>
      <w:r>
        <w:rPr>
          <w:rFonts w:ascii="GHEA Grapalat" w:hAnsi="GHEA Grapalat"/>
          <w:lang w:val="hy-AM"/>
        </w:rPr>
        <w:t>-Ն որոշման հավելված 1-ով և հաշվի առնելով անհատ ձեռնարկատեր Սաթիկ Ղահրամանյանի 202</w:t>
      </w:r>
      <w:r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թվականի հո</w:t>
      </w:r>
      <w:r>
        <w:rPr>
          <w:rFonts w:ascii="GHEA Grapalat" w:hAnsi="GHEA Grapalat"/>
          <w:lang w:val="hy-AM"/>
        </w:rPr>
        <w:t>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30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6276</w:t>
      </w:r>
      <w:r>
        <w:rPr>
          <w:rFonts w:ascii="GHEA Grapalat" w:hAnsi="GHEA Grapalat"/>
          <w:lang w:val="hy-AM"/>
        </w:rPr>
        <w:t xml:space="preserve"> մտից  հայտը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567979DC" w14:textId="07A0ED04" w:rsidR="00EF41D7" w:rsidRDefault="00EF41D7" w:rsidP="00EF41D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1.Տալ թույլտվություն անհատ ձեռնարկատեր Սաթիկ Ղահրամանյանին </w:t>
      </w:r>
      <w:r>
        <w:rPr>
          <w:rFonts w:ascii="GHEA Grapalat" w:hAnsi="GHEA Grapalat"/>
          <w:lang w:val="hy-AM"/>
        </w:rPr>
        <w:t xml:space="preserve">2025 թվականի  չորրորդ եռամսյակի համար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Անուշավան գյուղի 18-րդ փողոց 3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    </w:t>
      </w:r>
      <w:r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.Սույն  որոշումն ուժի մեջ է մտնում որոշման ընդունման մասին  անհատ ձեռնարկատեր Սաթիկ Ղահրամանյանին իրազեկելու օրվան հաջորդող օրվանից:</w:t>
      </w:r>
    </w:p>
    <w:p w14:paraId="0D44DB4B" w14:textId="5EAEA1D6" w:rsidR="00EF41D7" w:rsidRDefault="00EF41D7" w:rsidP="00EF41D7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hy-AM"/>
        </w:rPr>
        <w:t xml:space="preserve">                  </w:t>
      </w:r>
      <w:bookmarkStart w:id="0" w:name="_GoBack"/>
      <w:bookmarkEnd w:id="0"/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EF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E9"/>
    <w:rsid w:val="00CD368B"/>
    <w:rsid w:val="00E76DE9"/>
    <w:rsid w:val="00E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1C9F"/>
  <w15:chartTrackingRefBased/>
  <w15:docId w15:val="{64A73D10-8138-46DE-A619-E5636AC2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D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2025-10-30T06:06:00Z</dcterms:created>
  <dcterms:modified xsi:type="dcterms:W3CDTF">2025-10-30T06:09:00Z</dcterms:modified>
</cp:coreProperties>
</file>