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C93624" w14:textId="77777777" w:rsidR="0057207C" w:rsidRDefault="0057207C" w:rsidP="0057207C">
      <w:pPr>
        <w:jc w:val="right"/>
        <w:rPr>
          <w:rFonts w:ascii="GHEA Grapalat" w:hAnsi="GHEA Grapalat"/>
          <w:b/>
          <w:sz w:val="24"/>
          <w:lang w:val="en-US"/>
        </w:rPr>
      </w:pPr>
      <w:r>
        <w:rPr>
          <w:rFonts w:ascii="GHEA Grapalat" w:hAnsi="GHEA Grapalat"/>
          <w:b/>
          <w:sz w:val="24"/>
          <w:lang w:val="hy-AM"/>
        </w:rPr>
        <w:t>ՆԱԽԱԳԻ</w:t>
      </w:r>
      <w:r>
        <w:rPr>
          <w:rFonts w:ascii="GHEA Grapalat" w:hAnsi="GHEA Grapalat"/>
          <w:b/>
          <w:sz w:val="24"/>
          <w:lang w:val="en-US"/>
        </w:rPr>
        <w:t>Ծ</w:t>
      </w:r>
    </w:p>
    <w:p w14:paraId="162EE5D6" w14:textId="6ECCBE56" w:rsidR="0057207C" w:rsidRDefault="0057207C" w:rsidP="0057207C">
      <w:pPr>
        <w:jc w:val="center"/>
        <w:rPr>
          <w:rFonts w:ascii="GHEA Grapalat" w:hAnsi="GHEA Grapalat"/>
          <w:b/>
          <w:sz w:val="24"/>
        </w:rPr>
      </w:pPr>
      <w:r>
        <w:rPr>
          <w:rFonts w:ascii="GHEA Grapalat" w:hAnsi="GHEA Grapalat"/>
          <w:b/>
          <w:noProof/>
          <w:sz w:val="24"/>
        </w:rPr>
        <w:drawing>
          <wp:inline distT="0" distB="0" distL="0" distR="0" wp14:anchorId="14FA6389" wp14:editId="5E86A74B">
            <wp:extent cx="2028825" cy="933450"/>
            <wp:effectExtent l="0" t="0" r="9525" b="0"/>
            <wp:docPr id="1" name="Рисунок 1" descr="big_1433742483_44809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ig_1433742483_44809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405A8" w14:textId="77777777" w:rsidR="0057207C" w:rsidRDefault="0057207C" w:rsidP="0057207C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 xml:space="preserve">ՀԱՅԱՍՏԱՆԻ ՀԱՆՐԱՊԵՏՈՒԹՅՈՒՆ </w:t>
      </w:r>
    </w:p>
    <w:p w14:paraId="06C9B961" w14:textId="77777777" w:rsidR="0057207C" w:rsidRDefault="0057207C" w:rsidP="0057207C">
      <w:pPr>
        <w:jc w:val="center"/>
        <w:rPr>
          <w:rFonts w:ascii="GHEA Grapalat" w:hAnsi="GHEA Grapalat"/>
          <w:b/>
          <w:sz w:val="28"/>
        </w:rPr>
      </w:pPr>
      <w:r>
        <w:rPr>
          <w:rFonts w:ascii="GHEA Grapalat" w:hAnsi="GHEA Grapalat"/>
          <w:b/>
          <w:sz w:val="28"/>
        </w:rPr>
        <w:t>ՇԻՐԱԿԻ ՄԱՐԶ ԱՐԹԻԿ ՀԱՄԱՅՆՔԻ ՂԵԿԱՎԱՐ</w:t>
      </w:r>
    </w:p>
    <w:p w14:paraId="03D96C53" w14:textId="79E2658D" w:rsidR="0057207C" w:rsidRDefault="0057207C" w:rsidP="0057207C">
      <w:pPr>
        <w:jc w:val="center"/>
        <w:rPr>
          <w:rFonts w:ascii="GHEA Grapalat" w:hAnsi="GHEA Grapalat"/>
          <w:b/>
          <w:sz w:val="24"/>
          <w:lang w:val="hy-AM"/>
        </w:rPr>
      </w:pP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278D9D17" wp14:editId="27DA39A6">
                <wp:simplePos x="0" y="0"/>
                <wp:positionH relativeFrom="column">
                  <wp:posOffset>18415</wp:posOffset>
                </wp:positionH>
                <wp:positionV relativeFrom="paragraph">
                  <wp:posOffset>144145</wp:posOffset>
                </wp:positionV>
                <wp:extent cx="6430010" cy="0"/>
                <wp:effectExtent l="0" t="0" r="0" b="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A71069" id="Прямая соединительная линия 26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45pt,11.35pt" to="507.7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dxGCAIAAMgDAAAOAAAAZHJzL2Uyb0RvYy54bWysU81uEzEQviPxDpbvZNMWomqVTQ+NyqWC&#10;SC0PMPV6sxb+k8dkkxtwRsoj8AocQKpU4Bk2b8TY+SGFG2IP1njG883MN9+OL5ZGs4UMqJyt+Mlg&#10;yJm0wtXKziv+5vbq2TlnGMHWoJ2VFV9J5BeTp0/GnS/lqWudrmVgBGKx7HzF2xh9WRQoWmkAB85L&#10;S8HGBQORrmFe1AE6Qje6OB0OR0XnQu2DExKRvNNtkE8yftNIEV83DcrIdMWpt5jPkM+7dBaTMZTz&#10;AL5VYtcG/EMXBpSlogeoKURg74L6C8ooERy6Jg6EM4VrGiVknoGmORn+Mc1NC17mWYgc9Aea8P/B&#10;ileLWWCqrvjpiDMLhnbUf96836z77/2XzZptPvQ/+2/91/6+/9Hfbz6S/bD5RHYK9g8795pROnHZ&#10;eSwJ8tLOQmJDLO2Nv3biLVKseBRMF/TbZ8smmPSc6GDLvJvVYTdyGZkg5+j52ZAY4kzsYwWU+0Qf&#10;ML6UzrBkVFwrm2iDEhbXGFNpKPdPktu6K6V1Xr22rCPwsxcJGUiAjYZIpvFECdo5Z6DnpGwRQ0ZE&#10;p1WdshMOrvBSB7YAEhdpsnbdLbXLmQaMFKAZ8peIoQ4epaZ2poDtNjmHtlo0KtIPoZWp+Plxtrap&#10;osyS3g31m8Jk3bl6NQt7nkkuuehO2kmPx3eyj3/AyS8AAAD//wMAUEsDBBQABgAIAAAAIQC0J31w&#10;3QAAAAgBAAAPAAAAZHJzL2Rvd25yZXYueG1sTI/NTsMwEITvSLyDtUjcqN1UpSXEqVBRD9xKoBLH&#10;bbz5gXgdxU4b3h5XHOC02p3R7DfZZrKdONHgW8ca5jMFgrh0puVaw/vb7m4Nwgdkg51j0vBNHjb5&#10;9VWGqXFnfqVTEWoRQ9inqKEJoU+l9GVDFv3M9cRRq9xgMcR1qKUZ8BzDbScTpe6lxZbjhwZ72jZU&#10;fhWj1TDut5Vqd4vp82NRyPFltT88V7XWtzfT0yOIQFP4M8MFP6JDHpmObmTjRacheYjGOJIViIus&#10;5ssliOPvReaZ/F8g/wEAAP//AwBQSwECLQAUAAYACAAAACEAtoM4kv4AAADhAQAAEwAAAAAAAAAA&#10;AAAAAAAAAAAAW0NvbnRlbnRfVHlwZXNdLnhtbFBLAQItABQABgAIAAAAIQA4/SH/1gAAAJQBAAAL&#10;AAAAAAAAAAAAAAAAAC8BAABfcmVscy8ucmVsc1BLAQItABQABgAIAAAAIQCCndxGCAIAAMgDAAAO&#10;AAAAAAAAAAAAAAAAAC4CAABkcnMvZTJvRG9jLnhtbFBLAQItABQABgAIAAAAIQC0J31w3QAAAAgB&#10;AAAPAAAAAAAAAAAAAAAAAGIEAABkcnMvZG93bnJldi54bWxQSwUGAAAAAAQABADzAAAAbA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2" distB="4294967292" distL="114300" distR="114300" simplePos="0" relativeHeight="251658240" behindDoc="0" locked="0" layoutInCell="1" allowOverlap="1" wp14:anchorId="7ED037D2" wp14:editId="09EB8C36">
                <wp:simplePos x="0" y="0"/>
                <wp:positionH relativeFrom="column">
                  <wp:posOffset>17145</wp:posOffset>
                </wp:positionH>
                <wp:positionV relativeFrom="paragraph">
                  <wp:posOffset>93345</wp:posOffset>
                </wp:positionV>
                <wp:extent cx="6430010" cy="0"/>
                <wp:effectExtent l="0" t="19050" r="27940" b="19050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30010" cy="0"/>
                        </a:xfrm>
                        <a:prstGeom prst="line">
                          <a:avLst/>
                        </a:prstGeom>
                        <a:noFill/>
                        <a:ln w="317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4CD041" id="Прямая соединительная линия 25" o:spid="_x0000_s1026" style="position:absolute;z-index:2516582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margin;mso-height-relative:margin" from="1.35pt,7.35pt" to="507.6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7UvCgIAAMkDAAAOAAAAZHJzL2Uyb0RvYy54bWysU81uEzEQviPxDpbvZJOUlmqVTQ+NyqWC&#10;SC0PMPV6sxb+k8dkkxtwRsoj8AocQKpU4Bl234jx5ocUbog9WOMZzzcz33w7uVgZzZYyoHK24KPB&#10;kDNphSuVXRT8ze3Vs3POMIItQTsrC76WyC+mT59MGp/LsaudLmVgBGIxb3zB6xh9nmUoamkAB85L&#10;S8HKBQORrmGRlQEaQjc6Gw+HZ1njQumDExKRvLNtkE97/KqSIr6uKpSR6YJTb7E/Q3/epTObTiBf&#10;BPC1Ers24B+6MKAsFT1AzSACexfUX1BGieDQVXEgnMlcVSkh+xlomtHwj2luavCyn4XIQX+gCf8f&#10;rHi1nAemyoKPTzmzYGhH7efufbdpv7dfug3rPrQ/22/t1/a+/dHedx/Jfug+kZ2C7cPOvWGUTlw2&#10;HnOCvLTzkNgQK3vjr514ixTLHgXTBf322aoKJj0nOtiq3836sBu5ikyQ8+z5yZAY4kzsYxnk+0Qf&#10;ML6UzrBkFFwrm2iDHJbXGFNpyPdPktu6K6V1v3ptWVPwk9GL0wQNpMBKQyTTeOIE7YIz0AuStoih&#10;h0SnVZnSExCu8VIHtgRSF4mydM0t9cuZBowUoCH6LzFDLTxKTf3MAOttch/aitGoSH+EVqbg58fZ&#10;2qaKstf0bqrfHCbrzpXredgTTXrpi+60nQR5fCf7+A+c/gIAAP//AwBQSwMEFAAGAAgAAAAhAGMD&#10;h87dAAAACAEAAA8AAABkcnMvZG93bnJldi54bWxMjzFPwzAQhXck/oN1SGzUaSgUhThVBCodwkLo&#10;0PEamyQQnyPbbcO/5yoGmE733tO77/LVZAdxND70jhTMZwkIQ43TPbUKtu/rmwcQISJpHBwZBd8m&#10;wKq4vMgx0+5Eb+ZYx1ZwCYUMFXQxjpmUoemMxTBzoyH2Ppy3GHn1rdQeT1xuB5kmyb202BNf6HA0&#10;T51pvuqDVdBUr+VLVfnPcr3c1JjKxfMm3Sl1fTWVjyCimeJfGM74jA4FM+3dgXQQg4J0yUGWFzzP&#10;djK/uwWx/1Vkkcv/DxQ/AAAA//8DAFBLAQItABQABgAIAAAAIQC2gziS/gAAAOEBAAATAAAAAAAA&#10;AAAAAAAAAAAAAABbQ29udGVudF9UeXBlc10ueG1sUEsBAi0AFAAGAAgAAAAhADj9If/WAAAAlAEA&#10;AAsAAAAAAAAAAAAAAAAALwEAAF9yZWxzLy5yZWxzUEsBAi0AFAAGAAgAAAAhAD+/tS8KAgAAyQMA&#10;AA4AAAAAAAAAAAAAAAAALgIAAGRycy9lMm9Eb2MueG1sUEsBAi0AFAAGAAgAAAAhAGMDh87dAAAA&#10;CAEAAA8AAAAAAAAAAAAAAAAAZAQAAGRycy9kb3ducmV2LnhtbFBLBQYAAAAABAAEAPMAAABuBQAA&#10;AAA=&#10;" strokecolor="windowText" strokeweight="2.5pt">
                <v:stroke joinstyle="miter"/>
                <o:lock v:ext="edit" shapetype="f"/>
              </v:line>
            </w:pict>
          </mc:Fallback>
        </mc:AlternateContent>
      </w:r>
    </w:p>
    <w:p w14:paraId="471D5477" w14:textId="77777777" w:rsidR="0057207C" w:rsidRDefault="0057207C" w:rsidP="0057207C">
      <w:pPr>
        <w:rPr>
          <w:rFonts w:ascii="GHEA Grapalat" w:hAnsi="GHEA Grapalat"/>
          <w:sz w:val="18"/>
          <w:lang w:val="hy-AM"/>
        </w:rPr>
      </w:pPr>
      <w:r>
        <w:rPr>
          <w:rFonts w:ascii="GHEA Grapalat" w:hAnsi="GHEA Grapalat"/>
          <w:sz w:val="18"/>
          <w:lang w:val="hy-AM"/>
        </w:rPr>
        <w:t xml:space="preserve">Հայաստանի  Հանրապետության Շիրակի մարզի, Արթիկ համայնք, Ազատության հրապարակ1, հեռ 374 244 52021, 374 244 52490, փոստային դասիչ` 3001, էլ. փոստ  </w:t>
      </w:r>
      <w:hyperlink r:id="rId5" w:history="1">
        <w:r>
          <w:rPr>
            <w:rStyle w:val="a3"/>
            <w:rFonts w:ascii="GHEA Grapalat" w:hAnsi="GHEA Grapalat"/>
            <w:sz w:val="18"/>
            <w:lang w:val="hy-AM"/>
          </w:rPr>
          <w:t>artikmun@mail.ru`</w:t>
        </w:r>
      </w:hyperlink>
      <w:r>
        <w:rPr>
          <w:rFonts w:ascii="GHEA Grapalat" w:hAnsi="GHEA Grapalat"/>
          <w:sz w:val="18"/>
          <w:lang w:val="hy-AM"/>
        </w:rPr>
        <w:t xml:space="preserve"> ինտ</w:t>
      </w:r>
      <w:r>
        <w:rPr>
          <w:rFonts w:ascii="Times New Roman" w:hAnsi="Times New Roman" w:cs="Times New Roman"/>
          <w:sz w:val="18"/>
          <w:lang w:val="hy-AM"/>
        </w:rPr>
        <w:t>․</w:t>
      </w:r>
      <w:r>
        <w:rPr>
          <w:rFonts w:ascii="GHEA Grapalat" w:hAnsi="GHEA Grapalat"/>
          <w:sz w:val="18"/>
          <w:lang w:val="hy-AM"/>
        </w:rPr>
        <w:t xml:space="preserve"> կայք`  www. artik.am  </w:t>
      </w:r>
    </w:p>
    <w:p w14:paraId="4B3E286E" w14:textId="299E415B" w:rsidR="0057207C" w:rsidRDefault="0057207C" w:rsidP="0057207C">
      <w:pPr>
        <w:jc w:val="center"/>
        <w:rPr>
          <w:rFonts w:ascii="GHEA Grapalat" w:hAnsi="GHEA Grapalat"/>
          <w:b/>
          <w:sz w:val="28"/>
          <w:lang w:val="hy-AM"/>
        </w:rPr>
      </w:pPr>
      <w:r>
        <w:rPr>
          <w:rFonts w:ascii="GHEA Grapalat" w:hAnsi="GHEA Grapalat"/>
          <w:b/>
          <w:sz w:val="28"/>
          <w:lang w:val="hy-AM"/>
        </w:rPr>
        <w:t>ՈՐՈՇՈՒՄ</w:t>
      </w:r>
      <w:r>
        <w:rPr>
          <w:rFonts w:ascii="GHEA Grapalat" w:hAnsi="GHEA Grapalat"/>
          <w:b/>
          <w:sz w:val="28"/>
          <w:lang w:val="hy-AM"/>
        </w:rPr>
        <w:br/>
      </w:r>
      <w:r w:rsidRPr="0057207C">
        <w:rPr>
          <w:rFonts w:ascii="GHEA Grapalat" w:hAnsi="GHEA Grapalat"/>
          <w:b/>
          <w:sz w:val="28"/>
          <w:lang w:val="hy-AM"/>
        </w:rPr>
        <w:t>1</w:t>
      </w:r>
      <w:r>
        <w:rPr>
          <w:rFonts w:ascii="GHEA Grapalat" w:hAnsi="GHEA Grapalat"/>
          <w:b/>
          <w:sz w:val="28"/>
        </w:rPr>
        <w:t>4</w:t>
      </w:r>
      <w:r>
        <w:rPr>
          <w:rFonts w:ascii="GHEA Grapalat" w:hAnsi="GHEA Grapalat"/>
          <w:b/>
          <w:sz w:val="28"/>
          <w:lang w:val="hy-AM"/>
        </w:rPr>
        <w:t xml:space="preserve"> </w:t>
      </w:r>
      <w:r>
        <w:rPr>
          <w:rFonts w:ascii="GHEA Grapalat" w:hAnsi="GHEA Grapalat"/>
          <w:b/>
          <w:sz w:val="28"/>
          <w:lang w:val="hy-AM"/>
        </w:rPr>
        <w:t>հուլիս</w:t>
      </w:r>
      <w:r>
        <w:rPr>
          <w:rFonts w:ascii="GHEA Grapalat" w:hAnsi="GHEA Grapalat"/>
          <w:b/>
          <w:sz w:val="28"/>
          <w:lang w:val="hy-AM"/>
        </w:rPr>
        <w:t xml:space="preserve"> 2025թ.</w:t>
      </w:r>
    </w:p>
    <w:p w14:paraId="2AA1DD94" w14:textId="77777777" w:rsidR="0057207C" w:rsidRDefault="0057207C" w:rsidP="0057207C">
      <w:pPr>
        <w:ind w:firstLine="708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ԱՆՀԱՏ ՁԵՌՆԱՐԿԱՏԵՐ ՆԱԴՅԱ ԹՈՐՈՍՅԱՆԻՆ (ՀԱՐԿ ՎՃԱՐՈՂԻ ՀԱՇՎԱՌՄԱՆ ՀԱՄԱՐ 57301343) ՀԱՅԱՍՏԱՆԻ ՀԱՆՐԱՊԵՏՈՒԹՅԱՆ ՇԻՐԱԿԻ ՄԱՐԶԻ  ԱՐԹԻԿ ՀԱՄԱՅՆՔԻ ՆԱՀԱՊԵՏԱՎԱՆ ԳՅՈՒՂԻ 3-ՐԴ ՓՈՂՈՑ  24 ՀԱՍՑԵՈՒՄ ԳՏՆՎՈՂ ԽԱՆՈՒԹՈՒՄ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ՈԳԵԼԻՑ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ԵՎ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ԱԼԿՈՀՈԼԱՅԻՆ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ԽՄԻՉՔՆԵՐԻ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ՎԱՃԱՌՔԻ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ԹՈՒՅԼՏՎՈՒԹՅՈՒՆ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ՏԱԼՈՒ</w:t>
      </w:r>
      <w:r>
        <w:rPr>
          <w:rFonts w:ascii="GHEA Grapalat" w:hAnsi="GHEA Grapalat" w:cs="Arial"/>
          <w:b/>
          <w:color w:val="2C2D2E"/>
          <w:shd w:val="clear" w:color="auto" w:fill="FFFFFF"/>
          <w:lang w:val="hy-AM"/>
        </w:rPr>
        <w:t xml:space="preserve"> </w:t>
      </w:r>
      <w:r>
        <w:rPr>
          <w:rFonts w:ascii="GHEA Grapalat" w:hAnsi="GHEA Grapalat" w:cs="Sylfaen"/>
          <w:b/>
          <w:color w:val="2C2D2E"/>
          <w:shd w:val="clear" w:color="auto" w:fill="FFFFFF"/>
          <w:lang w:val="hy-AM"/>
        </w:rPr>
        <w:t>ՄԱՍԻՆ</w:t>
      </w:r>
    </w:p>
    <w:p w14:paraId="1EBE3389" w14:textId="373DFD33" w:rsidR="0057207C" w:rsidRDefault="0057207C" w:rsidP="0057207C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color w:val="333333"/>
          <w:shd w:val="clear" w:color="auto" w:fill="FFFFFF"/>
          <w:lang w:val="hy-AM"/>
        </w:rPr>
        <w:t xml:space="preserve">Ղեկավարվելով «Տեղական ինքնակառավարման մասին» Հայաստանի Հանրապետության </w:t>
      </w:r>
      <w:r>
        <w:rPr>
          <w:rFonts w:ascii="GHEA Grapalat" w:hAnsi="GHEA Grapalat"/>
          <w:lang w:val="hy-AM"/>
        </w:rPr>
        <w:t xml:space="preserve">օրենքի 45-րդ հոդվածի 1-ին մասի 2-րդ կետով, 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«</w:t>
      </w:r>
      <w:r>
        <w:rPr>
          <w:rFonts w:ascii="GHEA Grapalat" w:hAnsi="GHEA Grapalat"/>
          <w:lang w:val="hy-AM"/>
        </w:rPr>
        <w:t>Տեղական տուրքերի և վճարների մասին</w:t>
      </w:r>
      <w:r>
        <w:rPr>
          <w:rFonts w:ascii="GHEA Grapalat" w:hAnsi="GHEA Grapalat"/>
          <w:color w:val="333333"/>
          <w:shd w:val="clear" w:color="auto" w:fill="FFFFFF"/>
          <w:lang w:val="hy-AM"/>
        </w:rPr>
        <w:t>»</w:t>
      </w:r>
      <w:r>
        <w:rPr>
          <w:rFonts w:ascii="GHEA Grapalat" w:hAnsi="GHEA Grapalat"/>
          <w:lang w:val="hy-AM"/>
        </w:rPr>
        <w:t xml:space="preserve"> Հայաստանի Հանրապետության օրենքի 9-րդ հոդվածի 1-ին մասի 9-րդ կետով, Հայաստանի Հանրապետության Շիրակի մարզի Արթիկ համայնքի ավագանու  2024 թվականի  դեկտեմբերի 16-ի N 236-Ն որոշման հավելված 1-ով, և հաշվի առնելով անհատ ձեռնարկատեր Նադյա Թորոսյանի 2025 թվականի հունվարի 29-ի N 516 մտից հայտը՝ </w:t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ՈՐՈՇՈՒՄ ԵՄ</w:t>
      </w:r>
      <w:r>
        <w:rPr>
          <w:rFonts w:ascii="GHEA Grapalat" w:hAnsi="GHEA Grapalat"/>
          <w:lang w:val="hy-AM"/>
        </w:rPr>
        <w:br/>
        <w:t xml:space="preserve">         </w:t>
      </w:r>
      <w:r>
        <w:rPr>
          <w:rFonts w:ascii="GHEA Grapalat" w:hAnsi="GHEA Grapalat"/>
          <w:lang w:val="hy-AM"/>
        </w:rPr>
        <w:br/>
        <w:t xml:space="preserve">     1.Տալ թույլտվություն անհատ ձեռնարկատեր Նադյա Թորոսյանին  2025 թվականի եր</w:t>
      </w:r>
      <w:bookmarkStart w:id="0" w:name="_GoBack"/>
      <w:bookmarkEnd w:id="0"/>
      <w:r>
        <w:rPr>
          <w:rFonts w:ascii="GHEA Grapalat" w:hAnsi="GHEA Grapalat"/>
          <w:lang w:val="hy-AM"/>
        </w:rPr>
        <w:t>րորդ եռամսյակի համար Հայաստանի Հանրապետության Շիրակի մարզի Արթիկ համայնքի Նահապետավան գյուղի 3-րդ փողոց 24 հասցեում գտնվող խանութում ոգելից և ալկոհոլային խմիչքների վաճառքի համար:</w:t>
      </w:r>
    </w:p>
    <w:p w14:paraId="01CBCE2A" w14:textId="77777777" w:rsidR="0057207C" w:rsidRDefault="0057207C" w:rsidP="0057207C">
      <w:pPr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2.Սույն  որոշումն ուժի մեջ է մտնում որոշման ընդունման մասին  անհատ ձեռնարկատեր Նադյա Թորոսյանին իրազեկելու օրվան հաջորդող օրվանից:</w:t>
      </w:r>
    </w:p>
    <w:p w14:paraId="02B0C800" w14:textId="77777777" w:rsidR="0057207C" w:rsidRDefault="0057207C" w:rsidP="0057207C">
      <w:pPr>
        <w:jc w:val="center"/>
        <w:rPr>
          <w:rFonts w:ascii="Sylfaen" w:hAnsi="Sylfaen"/>
          <w:sz w:val="28"/>
          <w:szCs w:val="28"/>
        </w:rPr>
      </w:pPr>
      <w:r>
        <w:rPr>
          <w:rFonts w:ascii="Sylfaen" w:hAnsi="Sylfaen"/>
          <w:sz w:val="28"/>
          <w:szCs w:val="28"/>
          <w:lang w:val="hy-AM"/>
        </w:rPr>
        <w:br/>
      </w:r>
      <w:r>
        <w:rPr>
          <w:rFonts w:ascii="Sylfaen" w:hAnsi="Sylfaen"/>
          <w:sz w:val="28"/>
          <w:szCs w:val="28"/>
        </w:rPr>
        <w:t>Համայնքի ղեկավար                        Ա. Ոսկանյան</w:t>
      </w:r>
    </w:p>
    <w:p w14:paraId="22A35743" w14:textId="77777777" w:rsidR="002D5FCF" w:rsidRDefault="002D5FCF"/>
    <w:sectPr w:rsidR="002D5F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Sylfaen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0A15"/>
    <w:rsid w:val="002D5FCF"/>
    <w:rsid w:val="00560A15"/>
    <w:rsid w:val="0057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EC0AA"/>
  <w15:chartTrackingRefBased/>
  <w15:docId w15:val="{DFCC0A37-E803-439B-95E1-8570CFCD0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207C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20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4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ikmun@mail.ru%6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1319</Characters>
  <Application>Microsoft Office Word</Application>
  <DocSecurity>0</DocSecurity>
  <Lines>10</Lines>
  <Paragraphs>3</Paragraphs>
  <ScaleCrop>false</ScaleCrop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2025-07-14T05:26:00Z</dcterms:created>
  <dcterms:modified xsi:type="dcterms:W3CDTF">2025-07-14T05:28:00Z</dcterms:modified>
</cp:coreProperties>
</file>