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23D09" w14:textId="77777777" w:rsidR="00E463D2" w:rsidRDefault="00E463D2" w:rsidP="00E463D2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319C6148" w14:textId="0607096C" w:rsidR="00E463D2" w:rsidRDefault="00E463D2" w:rsidP="00E463D2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20C59F05" wp14:editId="5AF1B704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CC6EB" w14:textId="77777777" w:rsidR="00E463D2" w:rsidRDefault="00E463D2" w:rsidP="00E463D2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37781551" w14:textId="77777777" w:rsidR="00E463D2" w:rsidRDefault="00E463D2" w:rsidP="00E463D2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14D68624" w14:textId="3BEE2417" w:rsidR="00E463D2" w:rsidRDefault="00E463D2" w:rsidP="00E463D2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5399252B" wp14:editId="20E63E3B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31B85B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3533D6D6" wp14:editId="2C2D9282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7CF59A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04E4D206" w14:textId="77777777" w:rsidR="00E463D2" w:rsidRDefault="00E463D2" w:rsidP="00E463D2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5959D378" w14:textId="33EB94CB" w:rsidR="00E463D2" w:rsidRDefault="00E463D2" w:rsidP="00E463D2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</w:r>
      <w:r>
        <w:rPr>
          <w:rFonts w:ascii="GHEA Grapalat" w:hAnsi="GHEA Grapalat"/>
          <w:b/>
          <w:sz w:val="28"/>
        </w:rPr>
        <w:t>20</w:t>
      </w:r>
      <w:r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  <w:lang w:val="hy-AM"/>
        </w:rPr>
        <w:t>հոկտեմբեր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661291A3" w14:textId="77777777" w:rsidR="00E463D2" w:rsidRDefault="00E463D2" w:rsidP="00E463D2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ՁԵՌՆԱՐԿԱՏԵՐ ԼՈՒՍԻՆԵ ՂԱԶՈՅԱՆԻՆ (ՀԱՐԿ ՎՃԱՐՈՂԻ ՀԱՇՎԱՌՄԱՆ ՀԱՄԱՐ 57459567) ՀԱՅԱՍՏԱՆԻ ՀԱՆՐԱՊԵՏՈՒԹՅԱՆ ՇԻՐԱԿԻ ՄԱՐԶԻ ԱՐԹԻԿ ՀԱՄԱՅՆՔԻ ԱՐԹԻԿ ՔԱՂԱՔԻ ԳԱՐԵԳԻՆ ՆԺԴԵՀ ՓՈՂՈՑ 3  ՀԱՍՑԵՈՒՄ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ՓՈԽԱՐԻՆԻՉՆԵՐԻ 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ՆՄԱՆԱԿՆԵՐԻ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7169FB65" w14:textId="77777777" w:rsidR="00E463D2" w:rsidRDefault="00E463D2" w:rsidP="00E463D2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Հայաստանի Հանրապետության Շիրակի մարզի Արթիկ համայնքի ավագանու  2024 թվականի  դեկտեմբերի 16-ի N 236-Ն որոշման հավելված 1-ով, և հաշվի առնելով անհատ ձեռնարկատեր Լուսինե Ղազոյանի  2025 թվականի սեպտեմբերի 5-ի N 5193  մտից հայտը՝ </w:t>
      </w:r>
      <w:r>
        <w:rPr>
          <w:rFonts w:ascii="GHEA Grapalat" w:hAnsi="GHEA Grapalat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ՈՐՈՇՈՒՄ ԵՄ</w:t>
      </w:r>
    </w:p>
    <w:p w14:paraId="09DE4216" w14:textId="1BA158AD" w:rsidR="00E463D2" w:rsidRDefault="00E463D2" w:rsidP="00E463D2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1.Տալ թույլտվություն անհատ ձեռնարկատեր Լուսինե Ղազոյանին 2025 թվականի </w:t>
      </w:r>
      <w:r>
        <w:rPr>
          <w:rFonts w:ascii="GHEA Grapalat" w:hAnsi="GHEA Grapalat"/>
          <w:lang w:val="hy-AM"/>
        </w:rPr>
        <w:t>չորրորդ</w:t>
      </w:r>
      <w:bookmarkStart w:id="0" w:name="_GoBack"/>
      <w:bookmarkEnd w:id="0"/>
      <w:r>
        <w:rPr>
          <w:rFonts w:ascii="GHEA Grapalat" w:hAnsi="GHEA Grapalat"/>
          <w:lang w:val="hy-AM"/>
        </w:rPr>
        <w:t xml:space="preserve"> եռամսյակի համար Հայաստանի Հանրապետության Շիրակի մարզի Արթիկ համայնքի Արթիկ քաղաքի Գարեգին Նժդեհ փողոց 3 հասցեում գտնվող խանութում ոգելից և ալկոհոլային խմիչքների և ծխախոտային արտադրատեսակների կամ ծխախոտային արտադրատեսակների փոխարինիչների կամ ծխախոտային արտադրատեսակների նմանակների վաճառքի համար:</w:t>
      </w:r>
    </w:p>
    <w:p w14:paraId="2E9A0B27" w14:textId="77777777" w:rsidR="00E463D2" w:rsidRDefault="00E463D2" w:rsidP="00E463D2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2.Սույն  որոշումն ուժի մեջ է մտնում որոշման ընդունման մասին  անհատ ձեռնարկատեր Լուսինե Ղազոյանին իրազեկելու օրվան հաջորդող օրվանից:</w:t>
      </w:r>
    </w:p>
    <w:p w14:paraId="66AAA3BE" w14:textId="77777777" w:rsidR="00E463D2" w:rsidRDefault="00E463D2" w:rsidP="00E463D2">
      <w:pPr>
        <w:jc w:val="center"/>
        <w:rPr>
          <w:rFonts w:ascii="Sylfaen" w:hAnsi="Sylfaen"/>
          <w:sz w:val="28"/>
          <w:szCs w:val="28"/>
          <w:lang w:val="en-US"/>
        </w:rPr>
      </w:pPr>
      <w:r>
        <w:rPr>
          <w:rFonts w:ascii="Sylfaen" w:hAnsi="Sylfaen"/>
          <w:sz w:val="28"/>
          <w:szCs w:val="28"/>
        </w:rPr>
        <w:t>Համայնքի ղեկավար                        Ա. Ոսկանյան</w:t>
      </w:r>
    </w:p>
    <w:sectPr w:rsidR="00E46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1DD"/>
    <w:rsid w:val="00453C6F"/>
    <w:rsid w:val="00E463D2"/>
    <w:rsid w:val="00FE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B6B36"/>
  <w15:chartTrackingRefBased/>
  <w15:docId w15:val="{DD545F5B-AF45-4165-B42E-33A954D1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3D2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63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4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2025-10-20T07:16:00Z</dcterms:created>
  <dcterms:modified xsi:type="dcterms:W3CDTF">2025-10-20T07:17:00Z</dcterms:modified>
</cp:coreProperties>
</file>