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2F" w:rsidRPr="00C43F7F" w:rsidRDefault="000F272F" w:rsidP="000F272F">
      <w:pPr>
        <w:pStyle w:val="Default"/>
        <w:jc w:val="center"/>
        <w:rPr>
          <w:color w:val="auto"/>
          <w:sz w:val="20"/>
          <w:szCs w:val="20"/>
          <w:lang w:val="en-US"/>
        </w:rPr>
      </w:pPr>
      <w:r w:rsidRPr="00C43F7F">
        <w:rPr>
          <w:b/>
          <w:noProof/>
          <w:color w:val="auto"/>
        </w:rPr>
        <w:drawing>
          <wp:inline distT="0" distB="0" distL="0" distR="0">
            <wp:extent cx="791210" cy="791210"/>
            <wp:effectExtent l="19050" t="0" r="8890"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F272F" w:rsidRPr="00C43F7F" w:rsidRDefault="000F272F" w:rsidP="000F272F">
      <w:pPr>
        <w:pStyle w:val="Default"/>
        <w:ind w:left="3540"/>
        <w:jc w:val="both"/>
        <w:rPr>
          <w:color w:val="auto"/>
          <w:sz w:val="6"/>
          <w:szCs w:val="6"/>
          <w:lang w:val="en-US"/>
        </w:rPr>
      </w:pPr>
    </w:p>
    <w:p w:rsidR="000F272F" w:rsidRPr="00C43F7F" w:rsidRDefault="000F272F" w:rsidP="000F272F">
      <w:pPr>
        <w:pStyle w:val="Default"/>
        <w:jc w:val="center"/>
        <w:rPr>
          <w:b/>
          <w:bCs/>
          <w:color w:val="auto"/>
          <w:lang w:val="en-US"/>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p>
    <w:p w:rsidR="000F272F" w:rsidRPr="00C43F7F" w:rsidRDefault="000F272F" w:rsidP="000F272F">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0F272F" w:rsidRPr="00C43F7F" w:rsidRDefault="000F272F" w:rsidP="000F272F">
      <w:pPr>
        <w:pStyle w:val="Default"/>
        <w:jc w:val="both"/>
        <w:rPr>
          <w:color w:val="auto"/>
          <w:sz w:val="18"/>
          <w:szCs w:val="18"/>
          <w:lang w:val="en-US"/>
        </w:rPr>
      </w:pPr>
      <w:r w:rsidRPr="00C43F7F">
        <w:rPr>
          <w:noProof/>
          <w:color w:val="auto"/>
          <w:sz w:val="18"/>
          <w:szCs w:val="18"/>
        </w:rPr>
        <w:drawing>
          <wp:inline distT="0" distB="0" distL="0" distR="0">
            <wp:extent cx="6014085" cy="34925"/>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F272F" w:rsidRPr="00C43F7F" w:rsidRDefault="000F272F" w:rsidP="000F272F">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0F272F" w:rsidRPr="00C43F7F" w:rsidRDefault="000F272F" w:rsidP="000F272F">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6" w:history="1">
        <w:r w:rsidRPr="00C43F7F">
          <w:rPr>
            <w:rStyle w:val="a3"/>
            <w:color w:val="auto"/>
            <w:sz w:val="18"/>
            <w:szCs w:val="18"/>
            <w:lang w:val="en-US"/>
          </w:rPr>
          <w:t>artik.shirak@mta.gov.am</w:t>
        </w:r>
      </w:hyperlink>
      <w:r w:rsidRPr="00C43F7F">
        <w:rPr>
          <w:color w:val="auto"/>
          <w:sz w:val="18"/>
          <w:szCs w:val="18"/>
          <w:lang w:val="en-US"/>
        </w:rPr>
        <w:t xml:space="preserve">, ինտ.կայք՝ </w:t>
      </w:r>
      <w:hyperlink r:id="rId7" w:history="1">
        <w:r w:rsidRPr="00C43F7F">
          <w:rPr>
            <w:rStyle w:val="a3"/>
            <w:color w:val="auto"/>
            <w:sz w:val="18"/>
            <w:szCs w:val="18"/>
            <w:u w:val="none"/>
            <w:lang w:val="en-US"/>
          </w:rPr>
          <w:t>www.artik.am</w:t>
        </w:r>
      </w:hyperlink>
    </w:p>
    <w:p w:rsidR="000F272F" w:rsidRPr="00C43F7F" w:rsidRDefault="000F272F" w:rsidP="000F272F">
      <w:pPr>
        <w:spacing w:line="240" w:lineRule="auto"/>
        <w:jc w:val="both"/>
        <w:rPr>
          <w:rFonts w:ascii="GHEA Grapalat" w:hAnsi="GHEA Grapalat"/>
          <w:sz w:val="24"/>
          <w:szCs w:val="24"/>
          <w:lang w:val="en-US"/>
        </w:rPr>
      </w:pPr>
    </w:p>
    <w:p w:rsidR="000F272F" w:rsidRPr="00C43F7F" w:rsidRDefault="000F272F" w:rsidP="000F272F">
      <w:pPr>
        <w:spacing w:after="0"/>
        <w:jc w:val="center"/>
        <w:rPr>
          <w:rFonts w:ascii="GHEA Grapalat" w:hAnsi="GHEA Grapalat"/>
          <w:b/>
          <w:lang w:val="hy-AM"/>
        </w:rPr>
      </w:pPr>
      <w:r w:rsidRPr="00C43F7F">
        <w:rPr>
          <w:rFonts w:ascii="GHEA Grapalat" w:hAnsi="GHEA Grapalat"/>
          <w:b/>
          <w:sz w:val="24"/>
          <w:szCs w:val="24"/>
          <w:lang w:val="en-US"/>
        </w:rPr>
        <w:t>ՈՐՈՇՈՒՄ</w:t>
      </w:r>
      <w:r w:rsidRPr="00C43F7F">
        <w:rPr>
          <w:rFonts w:ascii="GHEA Grapalat" w:hAnsi="GHEA Grapalat"/>
          <w:b/>
          <w:lang w:val="en-US"/>
        </w:rPr>
        <w:t xml:space="preserve"> </w:t>
      </w:r>
    </w:p>
    <w:p w:rsidR="000F272F" w:rsidRPr="00C43F7F" w:rsidRDefault="00507B36" w:rsidP="000F272F">
      <w:pPr>
        <w:spacing w:after="0"/>
        <w:jc w:val="center"/>
        <w:rPr>
          <w:rFonts w:ascii="GHEA Grapalat" w:hAnsi="GHEA Grapalat"/>
          <w:b/>
          <w:lang w:val="hy-AM"/>
        </w:rPr>
      </w:pPr>
      <w:r w:rsidRPr="00C43F7F">
        <w:rPr>
          <w:rFonts w:ascii="GHEA Grapalat" w:hAnsi="GHEA Grapalat"/>
          <w:b/>
          <w:lang w:val="en-US"/>
        </w:rPr>
        <w:t>06</w:t>
      </w:r>
      <w:r w:rsidR="000F272F" w:rsidRPr="00C43F7F">
        <w:rPr>
          <w:rFonts w:ascii="GHEA Grapalat" w:hAnsi="GHEA Grapalat"/>
          <w:b/>
          <w:lang w:val="hy-AM"/>
        </w:rPr>
        <w:t xml:space="preserve"> </w:t>
      </w:r>
      <w:r w:rsidR="000F272F" w:rsidRPr="00C43F7F">
        <w:rPr>
          <w:rFonts w:ascii="GHEA Grapalat" w:hAnsi="GHEA Grapalat"/>
          <w:b/>
        </w:rPr>
        <w:t>հ</w:t>
      </w:r>
      <w:r w:rsidRPr="00C43F7F">
        <w:rPr>
          <w:rFonts w:ascii="GHEA Grapalat" w:hAnsi="GHEA Grapalat"/>
          <w:b/>
          <w:lang w:val="en-US"/>
        </w:rPr>
        <w:t>ունիս</w:t>
      </w:r>
      <w:r w:rsidR="000F272F" w:rsidRPr="00C43F7F">
        <w:rPr>
          <w:rFonts w:ascii="GHEA Grapalat" w:hAnsi="GHEA Grapalat"/>
          <w:b/>
        </w:rPr>
        <w:t>ի</w:t>
      </w:r>
      <w:r w:rsidR="000F272F" w:rsidRPr="00C43F7F">
        <w:rPr>
          <w:rFonts w:ascii="GHEA Grapalat" w:hAnsi="GHEA Grapalat"/>
          <w:b/>
          <w:lang w:val="hy-AM"/>
        </w:rPr>
        <w:t xml:space="preserve"> 202</w:t>
      </w:r>
      <w:r w:rsidR="000F272F" w:rsidRPr="00C43F7F">
        <w:rPr>
          <w:rFonts w:ascii="GHEA Grapalat" w:hAnsi="GHEA Grapalat"/>
          <w:b/>
          <w:lang w:val="en-US"/>
        </w:rPr>
        <w:t>5</w:t>
      </w:r>
      <w:r w:rsidR="000F272F" w:rsidRPr="00C43F7F">
        <w:rPr>
          <w:rFonts w:ascii="GHEA Grapalat" w:hAnsi="GHEA Grapalat"/>
          <w:b/>
          <w:lang w:val="hy-AM"/>
        </w:rPr>
        <w:t xml:space="preserve"> թվականի N</w:t>
      </w:r>
    </w:p>
    <w:p w:rsidR="000F272F" w:rsidRPr="00C43F7F" w:rsidRDefault="000F272F" w:rsidP="000F272F">
      <w:pPr>
        <w:spacing w:after="0"/>
        <w:jc w:val="center"/>
        <w:rPr>
          <w:rFonts w:ascii="GHEA Grapalat" w:hAnsi="GHEA Grapalat"/>
          <w:b/>
          <w:lang w:val="hy-AM"/>
        </w:rPr>
      </w:pPr>
      <w:r w:rsidRPr="00C43F7F">
        <w:rPr>
          <w:rFonts w:ascii="GHEA Grapalat" w:hAnsi="GHEA Grapalat"/>
          <w:b/>
          <w:lang w:val="hy-AM"/>
        </w:rPr>
        <w:t xml:space="preserve">ՀԱՅԱՍՏԱՆԻ ՀԱՆՐԱՊԵՏՈՒԹՅԱՆ ՇԻՐԱԿԻ ՄԱՐԶԻ ԱՐԹԻԿ ՀԱՄԱՅՆՔԻ ԱՐԹԻԿ ՔԱՂԱՔԻ  ԲՆԱԿԻՉ  </w:t>
      </w:r>
      <w:r w:rsidR="00AD2A47" w:rsidRPr="00C43F7F">
        <w:rPr>
          <w:rFonts w:ascii="GHEA Grapalat" w:hAnsi="GHEA Grapalat"/>
          <w:b/>
          <w:lang w:val="hy-AM"/>
        </w:rPr>
        <w:t>ՎԱՐԴԳԵՍ ՎԻՏԱԼԻՍՏԻ ՂԱԶԱՐՅԱՆ</w:t>
      </w:r>
      <w:r w:rsidRPr="00C43F7F">
        <w:rPr>
          <w:rFonts w:ascii="GHEA Grapalat" w:hAnsi="GHEA Grapalat"/>
          <w:b/>
          <w:lang w:val="hy-AM"/>
        </w:rPr>
        <w:t>ԻՆ ՍԵՓԱԿԱՆՈՒԹՅԱՆ ԻՐԱՎՈՒՆՔՈՎ ՊԱՏԿԱՆՈՂ 08-002-</w:t>
      </w:r>
      <w:r w:rsidR="00AD2A47" w:rsidRPr="00C43F7F">
        <w:rPr>
          <w:rFonts w:ascii="GHEA Grapalat" w:hAnsi="GHEA Grapalat"/>
          <w:b/>
          <w:lang w:val="hy-AM"/>
        </w:rPr>
        <w:t>0192-0034, 08-002-0076-0023, 08-002-0076-0023-001, 08-002-0076-0000, 08-002-0076-0022, 08-002-0076-0022-001</w:t>
      </w:r>
      <w:r w:rsidRPr="00C43F7F">
        <w:rPr>
          <w:rFonts w:ascii="GHEA Grapalat" w:hAnsi="GHEA Grapalat"/>
          <w:b/>
          <w:lang w:val="hy-AM"/>
        </w:rPr>
        <w:t xml:space="preserve"> ԿԱԴԱՍՏՐԱՅԻՆ ԾԱԾԿԱԳՐԵՐՈՎ ԱՆՇԱՐԺ ԳՈՒՅՔԵՐԻ ՀԱՐԿԻ ՉՎՃԱՐԱԾ ԳՈՒՄԱՐՆԵՐԸ ԳԱՆՁԵԼՈՒ ՄԱՍԻՆ</w:t>
      </w:r>
    </w:p>
    <w:p w:rsidR="000F272F" w:rsidRPr="00C43F7F" w:rsidRDefault="000F272F" w:rsidP="000F272F">
      <w:pPr>
        <w:spacing w:after="0"/>
        <w:jc w:val="center"/>
        <w:rPr>
          <w:rFonts w:ascii="GHEA Grapalat" w:hAnsi="GHEA Grapalat"/>
          <w:sz w:val="20"/>
          <w:szCs w:val="20"/>
          <w:lang w:val="hy-AM"/>
        </w:rPr>
      </w:pPr>
    </w:p>
    <w:p w:rsidR="000F272F" w:rsidRPr="00C43F7F" w:rsidRDefault="000F272F" w:rsidP="000F272F">
      <w:pPr>
        <w:spacing w:after="0" w:line="240" w:lineRule="auto"/>
        <w:ind w:firstLine="708"/>
        <w:jc w:val="both"/>
        <w:rPr>
          <w:rFonts w:ascii="GHEA Grapalat" w:hAnsi="GHEA Grapalat"/>
          <w:lang w:val="hy-AM"/>
        </w:rPr>
      </w:pPr>
      <w:r w:rsidRPr="00C43F7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AD2A47" w:rsidRPr="00C43F7F">
        <w:rPr>
          <w:rFonts w:ascii="GHEA Grapalat" w:hAnsi="GHEA Grapalat"/>
          <w:b/>
          <w:lang w:val="hy-AM"/>
        </w:rPr>
        <w:t>08-002-0192-0034, 08-002-0076-0023, 08-002-0076-0023-001, 08-002-0076-0000, 08-002-0076-0022, 08-002-0076-0022-001</w:t>
      </w:r>
      <w:r w:rsidRPr="00C43F7F">
        <w:rPr>
          <w:rFonts w:ascii="GHEA Grapalat" w:hAnsi="GHEA Grapalat"/>
          <w:lang w:val="hy-AM"/>
        </w:rPr>
        <w:t xml:space="preserve"> կադաստրային ծածկագրով անշարժ գույքերը սեփականության իրավունքով պատկանում են </w:t>
      </w:r>
      <w:r w:rsidR="00AD2A47" w:rsidRPr="00C43F7F">
        <w:rPr>
          <w:rFonts w:ascii="GHEA Grapalat" w:hAnsi="GHEA Grapalat"/>
          <w:lang w:val="hy-AM"/>
        </w:rPr>
        <w:t>Վարդգես Վիտալիստի Ղազարյան</w:t>
      </w:r>
      <w:r w:rsidRPr="00C43F7F">
        <w:rPr>
          <w:rFonts w:ascii="GHEA Grapalat" w:hAnsi="GHEA Grapalat"/>
          <w:lang w:val="hy-AM"/>
        </w:rPr>
        <w:t>ին:</w:t>
      </w:r>
    </w:p>
    <w:p w:rsidR="000F272F" w:rsidRPr="00C43F7F" w:rsidRDefault="00AD2A47" w:rsidP="000F272F">
      <w:pPr>
        <w:spacing w:after="0" w:line="240" w:lineRule="auto"/>
        <w:ind w:firstLine="708"/>
        <w:jc w:val="both"/>
        <w:rPr>
          <w:rFonts w:ascii="GHEA Grapalat" w:hAnsi="GHEA Grapalat"/>
          <w:lang w:val="hy-AM"/>
        </w:rPr>
      </w:pPr>
      <w:r w:rsidRPr="00C43F7F">
        <w:rPr>
          <w:rFonts w:ascii="GHEA Grapalat" w:hAnsi="GHEA Grapalat"/>
          <w:lang w:val="hy-AM"/>
        </w:rPr>
        <w:t>Վարդգես Վիտալիստի Ղազարյան</w:t>
      </w:r>
      <w:r w:rsidR="000F272F" w:rsidRPr="00C43F7F">
        <w:rPr>
          <w:rFonts w:ascii="GHEA Grapalat" w:hAnsi="GHEA Grapalat"/>
          <w:lang w:val="hy-AM"/>
        </w:rPr>
        <w:t>ի կողմից պատշաճ  չի վճարվել ն</w:t>
      </w:r>
      <w:r w:rsidR="000F272F" w:rsidRPr="00C43F7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0F272F" w:rsidRPr="00C43F7F">
        <w:rPr>
          <w:rFonts w:ascii="GHEA Grapalat" w:hAnsi="GHEA Grapalat"/>
          <w:lang w:val="hy-AM"/>
        </w:rPr>
        <w:t xml:space="preserve"> </w:t>
      </w:r>
      <w:r w:rsidR="00250075" w:rsidRPr="00C43F7F">
        <w:rPr>
          <w:rFonts w:ascii="GHEA Grapalat" w:hAnsi="GHEA Grapalat"/>
          <w:lang w:val="hy-AM"/>
        </w:rPr>
        <w:t>663462</w:t>
      </w:r>
      <w:r w:rsidR="000F272F" w:rsidRPr="00C43F7F">
        <w:rPr>
          <w:rFonts w:ascii="GHEA Grapalat" w:hAnsi="GHEA Grapalat"/>
          <w:lang w:val="hy-AM"/>
        </w:rPr>
        <w:t xml:space="preserve"> (</w:t>
      </w:r>
      <w:r w:rsidR="00D363D6" w:rsidRPr="00C43F7F">
        <w:rPr>
          <w:rFonts w:ascii="GHEA Grapalat" w:hAnsi="GHEA Grapalat"/>
          <w:lang w:val="hy-AM"/>
        </w:rPr>
        <w:t>վեց հարյուր վաթսուներեք</w:t>
      </w:r>
      <w:r w:rsidR="000F272F" w:rsidRPr="00C43F7F">
        <w:rPr>
          <w:rFonts w:ascii="GHEA Grapalat" w:hAnsi="GHEA Grapalat"/>
          <w:lang w:val="hy-AM"/>
        </w:rPr>
        <w:t xml:space="preserve"> հազար </w:t>
      </w:r>
      <w:r w:rsidR="00D363D6" w:rsidRPr="00C43F7F">
        <w:rPr>
          <w:rFonts w:ascii="GHEA Grapalat" w:hAnsi="GHEA Grapalat"/>
          <w:lang w:val="hy-AM"/>
        </w:rPr>
        <w:t>չորս</w:t>
      </w:r>
      <w:r w:rsidR="000F272F" w:rsidRPr="00C43F7F">
        <w:rPr>
          <w:rFonts w:ascii="GHEA Grapalat" w:hAnsi="GHEA Grapalat"/>
          <w:lang w:val="hy-AM"/>
        </w:rPr>
        <w:t xml:space="preserve"> հարյուր </w:t>
      </w:r>
      <w:r w:rsidR="00D363D6" w:rsidRPr="00C43F7F">
        <w:rPr>
          <w:rFonts w:ascii="GHEA Grapalat" w:hAnsi="GHEA Grapalat"/>
          <w:lang w:val="hy-AM"/>
        </w:rPr>
        <w:t>վաթսուներկու</w:t>
      </w:r>
      <w:r w:rsidR="000F272F" w:rsidRPr="00C43F7F">
        <w:rPr>
          <w:rFonts w:ascii="GHEA Grapalat" w:hAnsi="GHEA Grapalat"/>
          <w:lang w:val="hy-AM"/>
        </w:rPr>
        <w:t>) Հայաստանի Հանրապետության դրամի չափով</w:t>
      </w:r>
      <w:r w:rsidR="000F272F" w:rsidRPr="00C43F7F">
        <w:rPr>
          <w:rFonts w:ascii="GHEA Grapalat" w:hAnsi="GHEA Grapalat" w:cs="Calibri"/>
          <w:lang w:val="hy-AM"/>
        </w:rPr>
        <w:t>`</w:t>
      </w:r>
      <w:r w:rsidR="000F272F" w:rsidRPr="00C43F7F">
        <w:rPr>
          <w:rFonts w:ascii="GHEA Grapalat" w:hAnsi="GHEA Grapalat"/>
          <w:lang w:val="hy-AM"/>
        </w:rPr>
        <w:t xml:space="preserve"> ներառյալ օրենքով սահմանված կարգով հաշվարկված տույժերը: </w:t>
      </w:r>
    </w:p>
    <w:p w:rsidR="000F272F" w:rsidRPr="00C43F7F" w:rsidRDefault="000F272F" w:rsidP="000F272F">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կետի հիմքով Հայաստանի Հանրապետության Շիրակի մարզի Արթիկի  համայնքապետարանում հարուցված վարչական վարույթի շրջանականերում 2025 թվականի հուն</w:t>
      </w:r>
      <w:r w:rsidR="00AD2A47" w:rsidRPr="00C43F7F">
        <w:rPr>
          <w:rFonts w:ascii="GHEA Grapalat" w:hAnsi="GHEA Grapalat"/>
          <w:shd w:val="clear" w:color="auto" w:fill="FFFFFF"/>
          <w:lang w:val="hy-AM"/>
        </w:rPr>
        <w:t>իս</w:t>
      </w:r>
      <w:r w:rsidRPr="00C43F7F">
        <w:rPr>
          <w:rFonts w:ascii="GHEA Grapalat" w:hAnsi="GHEA Grapalat"/>
          <w:shd w:val="clear" w:color="auto" w:fill="FFFFFF"/>
          <w:lang w:val="hy-AM"/>
        </w:rPr>
        <w:t xml:space="preserve">ի </w:t>
      </w:r>
      <w:r w:rsidR="00AD2A47" w:rsidRPr="00C43F7F">
        <w:rPr>
          <w:rFonts w:ascii="GHEA Grapalat" w:hAnsi="GHEA Grapalat"/>
          <w:shd w:val="clear" w:color="auto" w:fill="FFFFFF"/>
          <w:lang w:val="hy-AM"/>
        </w:rPr>
        <w:t>6</w:t>
      </w:r>
      <w:r w:rsidRPr="00C43F7F">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AD2A47" w:rsidRPr="00C43F7F">
        <w:rPr>
          <w:rFonts w:ascii="GHEA Grapalat" w:hAnsi="GHEA Grapalat"/>
          <w:lang w:val="hy-AM"/>
        </w:rPr>
        <w:t>Վարդգես Վիտալիստի Ղազարյան</w:t>
      </w:r>
      <w:r w:rsidRPr="00C43F7F">
        <w:rPr>
          <w:rFonts w:ascii="GHEA Grapalat" w:hAnsi="GHEA Grapalat"/>
          <w:lang w:val="hy-AM"/>
        </w:rPr>
        <w:t>ին</w:t>
      </w:r>
      <w:r w:rsidRPr="00C43F7F">
        <w:rPr>
          <w:rFonts w:ascii="GHEA Grapalat" w:hAnsi="GHEA Grapalat"/>
          <w:shd w:val="clear" w:color="auto" w:fill="FFFFFF"/>
          <w:lang w:val="hy-AM"/>
        </w:rPr>
        <w:t xml:space="preserve">: </w:t>
      </w:r>
      <w:r w:rsidRPr="00C43F7F">
        <w:rPr>
          <w:rFonts w:ascii="GHEA Grapalat" w:hAnsi="GHEA Grapalat"/>
          <w:lang w:val="hy-AM"/>
        </w:rPr>
        <w:t xml:space="preserve">Վերջինս </w:t>
      </w:r>
      <w:r w:rsidRPr="00C43F7F">
        <w:rPr>
          <w:rFonts w:ascii="GHEA Grapalat" w:hAnsi="GHEA Grapalat"/>
          <w:shd w:val="clear" w:color="auto" w:fill="FFFFFF"/>
          <w:lang w:val="hy-AM"/>
        </w:rPr>
        <w:t xml:space="preserve">ներկայացել </w:t>
      </w:r>
      <w:r w:rsidR="00D363D6" w:rsidRPr="00C43F7F">
        <w:rPr>
          <w:rFonts w:ascii="GHEA Grapalat" w:hAnsi="GHEA Grapalat"/>
          <w:shd w:val="clear" w:color="auto" w:fill="FFFFFF"/>
          <w:lang w:val="hy-AM"/>
        </w:rPr>
        <w:t>է</w:t>
      </w:r>
      <w:r w:rsidRPr="00C43F7F">
        <w:rPr>
          <w:rFonts w:ascii="GHEA Grapalat" w:hAnsi="GHEA Grapalat"/>
          <w:shd w:val="clear" w:color="auto" w:fill="FFFFFF"/>
          <w:lang w:val="hy-AM"/>
        </w:rPr>
        <w:t xml:space="preserve"> վարչական վարույթի լսումներին և </w:t>
      </w:r>
      <w:r w:rsidR="00D363D6" w:rsidRPr="00C43F7F">
        <w:rPr>
          <w:rFonts w:ascii="GHEA Grapalat" w:hAnsi="GHEA Grapalat"/>
          <w:shd w:val="clear" w:color="auto" w:fill="FFFFFF"/>
          <w:lang w:val="hy-AM"/>
        </w:rPr>
        <w:t>հայտնել, որ սնանկ ճանաչվելու նպատակով դիմել է սնանկության դատարան</w:t>
      </w:r>
      <w:r w:rsidRPr="00C43F7F">
        <w:rPr>
          <w:rFonts w:ascii="GHEA Grapalat" w:hAnsi="GHEA Grapalat"/>
          <w:shd w:val="clear" w:color="auto" w:fill="FFFFFF"/>
          <w:lang w:val="hy-AM"/>
        </w:rPr>
        <w:t>:</w:t>
      </w:r>
    </w:p>
    <w:p w:rsidR="000F272F" w:rsidRPr="00C43F7F" w:rsidRDefault="000F272F" w:rsidP="000F272F">
      <w:pPr>
        <w:spacing w:after="0" w:line="240" w:lineRule="auto"/>
        <w:ind w:firstLine="708"/>
        <w:jc w:val="both"/>
        <w:rPr>
          <w:rFonts w:ascii="GHEA Grapalat" w:hAnsi="GHEA Grapalat"/>
          <w:lang w:val="hy-AM"/>
        </w:rPr>
      </w:pPr>
      <w:r w:rsidRPr="00C43F7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ենթակետով և 34-րդ հոդվածով`</w:t>
      </w:r>
    </w:p>
    <w:p w:rsidR="000F272F" w:rsidRPr="00C43F7F" w:rsidRDefault="000F272F" w:rsidP="000F272F">
      <w:pPr>
        <w:spacing w:after="0" w:line="240" w:lineRule="auto"/>
        <w:ind w:firstLine="708"/>
        <w:jc w:val="center"/>
        <w:rPr>
          <w:rFonts w:ascii="GHEA Grapalat" w:hAnsi="GHEA Grapalat"/>
          <w:lang w:val="hy-AM"/>
        </w:rPr>
      </w:pPr>
    </w:p>
    <w:p w:rsidR="000F272F" w:rsidRPr="00C43F7F" w:rsidRDefault="000F272F" w:rsidP="000F272F">
      <w:pPr>
        <w:spacing w:after="0" w:line="240" w:lineRule="auto"/>
        <w:ind w:firstLine="708"/>
        <w:jc w:val="center"/>
        <w:rPr>
          <w:rFonts w:ascii="GHEA Grapalat" w:hAnsi="GHEA Grapalat"/>
          <w:lang w:val="hy-AM"/>
        </w:rPr>
      </w:pPr>
    </w:p>
    <w:p w:rsidR="000F272F" w:rsidRPr="00C43F7F" w:rsidRDefault="000F272F" w:rsidP="000F272F">
      <w:pPr>
        <w:spacing w:after="0" w:line="240" w:lineRule="auto"/>
        <w:ind w:firstLine="708"/>
        <w:jc w:val="center"/>
        <w:rPr>
          <w:rFonts w:ascii="GHEA Grapalat" w:hAnsi="GHEA Grapalat"/>
          <w:lang w:val="hy-AM"/>
        </w:rPr>
      </w:pPr>
    </w:p>
    <w:p w:rsidR="000F272F" w:rsidRPr="00C43F7F" w:rsidRDefault="000F272F" w:rsidP="000F272F">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0F272F" w:rsidRPr="00C43F7F" w:rsidRDefault="000F272F" w:rsidP="000F272F">
      <w:pPr>
        <w:spacing w:after="0" w:line="240" w:lineRule="auto"/>
        <w:ind w:firstLine="708"/>
        <w:jc w:val="center"/>
        <w:rPr>
          <w:rFonts w:ascii="GHEA Grapalat" w:hAnsi="GHEA Grapalat"/>
          <w:lang w:val="hy-AM"/>
        </w:rPr>
      </w:pPr>
    </w:p>
    <w:p w:rsidR="000F272F" w:rsidRPr="00C43F7F" w:rsidRDefault="000F272F" w:rsidP="000F272F">
      <w:pPr>
        <w:pStyle w:val="a4"/>
        <w:spacing w:after="0" w:line="240" w:lineRule="auto"/>
        <w:ind w:left="426"/>
        <w:jc w:val="both"/>
        <w:rPr>
          <w:rFonts w:ascii="GHEA Grapalat" w:hAnsi="GHEA Grapalat"/>
          <w:lang w:val="hy-AM"/>
        </w:rPr>
      </w:pPr>
      <w:r w:rsidRPr="00C43F7F">
        <w:rPr>
          <w:rFonts w:ascii="GHEA Grapalat" w:hAnsi="GHEA Grapalat"/>
          <w:lang w:val="hy-AM"/>
        </w:rPr>
        <w:t>1.</w:t>
      </w:r>
      <w:r w:rsidRPr="00C43F7F">
        <w:rPr>
          <w:rFonts w:ascii="GHEA Grapalat" w:hAnsi="GHEA Grapalat"/>
          <w:szCs w:val="20"/>
          <w:lang w:val="hy-AM"/>
        </w:rPr>
        <w:t xml:space="preserve"> </w:t>
      </w:r>
      <w:r w:rsidR="00AD2A47" w:rsidRPr="00C43F7F">
        <w:rPr>
          <w:rFonts w:ascii="GHEA Grapalat" w:hAnsi="GHEA Grapalat"/>
          <w:lang w:val="hy-AM"/>
        </w:rPr>
        <w:t>Վարդգես Վիտալիստի Ղազարյան</w:t>
      </w:r>
      <w:r w:rsidRPr="00C43F7F">
        <w:rPr>
          <w:rFonts w:ascii="GHEA Grapalat" w:hAnsi="GHEA Grapalat"/>
          <w:lang w:val="hy-AM"/>
        </w:rPr>
        <w:t xml:space="preserve">ից գանձել իրեն </w:t>
      </w:r>
      <w:r w:rsidRPr="00C43F7F">
        <w:rPr>
          <w:rFonts w:ascii="GHEA Grapalat" w:hAnsi="GHEA Grapalat"/>
          <w:shd w:val="clear" w:color="auto" w:fill="FFFFFF"/>
          <w:lang w:val="hy-AM"/>
        </w:rPr>
        <w:t>սեփ</w:t>
      </w:r>
      <w:r w:rsidRPr="00C43F7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AD2A47" w:rsidRPr="00C43F7F">
        <w:rPr>
          <w:rFonts w:ascii="GHEA Grapalat" w:hAnsi="GHEA Grapalat"/>
          <w:b/>
          <w:lang w:val="hy-AM"/>
        </w:rPr>
        <w:t>08-002-0192-0034, 08-002-0076-0023, 08-002-0076-0023-001, 08-002-0076-</w:t>
      </w:r>
      <w:r w:rsidR="00AD2A47" w:rsidRPr="00C43F7F">
        <w:rPr>
          <w:rFonts w:ascii="GHEA Grapalat" w:hAnsi="GHEA Grapalat"/>
          <w:b/>
          <w:lang w:val="hy-AM"/>
        </w:rPr>
        <w:lastRenderedPageBreak/>
        <w:t>0000, 08-002-0076-0022, 08-002-0076-0022-001</w:t>
      </w:r>
      <w:r w:rsidRPr="00C43F7F">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w:t>
      </w:r>
      <w:r w:rsidR="00D363D6" w:rsidRPr="00C43F7F">
        <w:rPr>
          <w:rFonts w:ascii="GHEA Grapalat" w:hAnsi="GHEA Grapalat"/>
          <w:lang w:val="hy-AM"/>
        </w:rPr>
        <w:t>663462 (վեց հարյուր վաթսուներեք հազար չորս հարյուր վաթսուներկու)</w:t>
      </w:r>
      <w:r w:rsidRPr="00C43F7F">
        <w:rPr>
          <w:rFonts w:ascii="GHEA Grapalat" w:hAnsi="GHEA Grapalat"/>
          <w:lang w:val="hy-AM"/>
        </w:rPr>
        <w:t xml:space="preserve">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0F272F" w:rsidRPr="00C43F7F" w:rsidRDefault="000F272F" w:rsidP="000F272F">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 Որոշման օրինակը ուղարկել</w:t>
      </w:r>
      <w:r w:rsidRPr="00C43F7F">
        <w:rPr>
          <w:rFonts w:ascii="GHEA Grapalat" w:hAnsi="GHEA Grapalat"/>
          <w:lang w:val="hy-AM"/>
        </w:rPr>
        <w:t xml:space="preserve"> </w:t>
      </w:r>
      <w:r w:rsidR="00AD2A47" w:rsidRPr="00C43F7F">
        <w:rPr>
          <w:rFonts w:ascii="GHEA Grapalat" w:hAnsi="GHEA Grapalat"/>
          <w:lang w:val="hy-AM"/>
        </w:rPr>
        <w:t>Վարդգես Վիտալիստի Ղազարյան</w:t>
      </w:r>
      <w:r w:rsidRPr="00C43F7F">
        <w:rPr>
          <w:rFonts w:ascii="GHEA Grapalat" w:hAnsi="GHEA Grapalat"/>
          <w:lang w:val="hy-AM"/>
        </w:rPr>
        <w:t>ին:</w:t>
      </w:r>
    </w:p>
    <w:p w:rsidR="000F272F" w:rsidRPr="00C43F7F" w:rsidRDefault="000F272F" w:rsidP="000F272F">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43F7F">
        <w:rPr>
          <w:rFonts w:ascii="GHEA Grapalat" w:hAnsi="GHEA Grapalat"/>
          <w:shd w:val="clear" w:color="auto" w:fill="FFFFFF"/>
          <w:lang w:val="hy-AM"/>
        </w:rPr>
        <w:t xml:space="preserve">Հայաստանի Հանրապետության </w:t>
      </w:r>
      <w:r w:rsidRPr="00C43F7F">
        <w:rPr>
          <w:rFonts w:ascii="GHEA Grapalat" w:hAnsi="GHEA Grapalat" w:cs="Sylfaen"/>
          <w:lang w:val="hy-AM"/>
        </w:rPr>
        <w:t>օրենքի 59-րդ հոդվածով սահմանված կարգով իրազեկելուն հաջորդող օրվանից:</w:t>
      </w:r>
    </w:p>
    <w:p w:rsidR="000F272F" w:rsidRPr="00C43F7F" w:rsidRDefault="000F272F" w:rsidP="000F272F">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43F7F">
        <w:rPr>
          <w:rFonts w:ascii="GHEA Grapalat" w:hAnsi="GHEA Grapalat"/>
          <w:shd w:val="clear" w:color="auto" w:fill="FFFFFF"/>
          <w:lang w:val="hy-AM"/>
        </w:rPr>
        <w:t>Հայաստանի Հանրապետության</w:t>
      </w:r>
      <w:r w:rsidRPr="00C43F7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0F272F" w:rsidRPr="00C43F7F" w:rsidRDefault="000F272F" w:rsidP="000F272F">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F272F" w:rsidRPr="00C43F7F" w:rsidRDefault="000F272F" w:rsidP="000F272F">
      <w:pPr>
        <w:pStyle w:val="a4"/>
        <w:tabs>
          <w:tab w:val="left" w:pos="-567"/>
        </w:tabs>
        <w:spacing w:after="0"/>
        <w:ind w:left="284"/>
        <w:jc w:val="both"/>
        <w:rPr>
          <w:rFonts w:ascii="GHEA Grapalat" w:hAnsi="GHEA Grapalat"/>
          <w:sz w:val="20"/>
          <w:szCs w:val="20"/>
          <w:lang w:val="hy-AM"/>
        </w:rPr>
      </w:pPr>
      <w:r w:rsidRPr="00C43F7F">
        <w:rPr>
          <w:rFonts w:ascii="GHEA Grapalat" w:hAnsi="GHEA Grapalat"/>
          <w:sz w:val="20"/>
          <w:szCs w:val="20"/>
          <w:lang w:val="hy-AM"/>
        </w:rPr>
        <w:t xml:space="preserve">                                                             </w:t>
      </w: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sz w:val="20"/>
          <w:szCs w:val="20"/>
          <w:lang w:val="hy-AM"/>
        </w:rPr>
      </w:pPr>
      <w:r w:rsidRPr="00C43F7F">
        <w:rPr>
          <w:rFonts w:ascii="GHEA Grapalat" w:hAnsi="GHEA Grapalat"/>
          <w:sz w:val="20"/>
          <w:szCs w:val="20"/>
          <w:lang w:val="hy-AM"/>
        </w:rPr>
        <w:t xml:space="preserve">                       </w:t>
      </w:r>
    </w:p>
    <w:p w:rsidR="000F272F" w:rsidRPr="00C43F7F" w:rsidRDefault="000F272F" w:rsidP="000F272F">
      <w:pPr>
        <w:spacing w:after="0" w:line="240" w:lineRule="auto"/>
        <w:jc w:val="both"/>
        <w:rPr>
          <w:rFonts w:ascii="GHEA Grapalat" w:hAnsi="GHEA Grapalat"/>
          <w:sz w:val="20"/>
          <w:szCs w:val="20"/>
          <w:lang w:val="hy-AM"/>
        </w:rPr>
      </w:pPr>
    </w:p>
    <w:p w:rsidR="000F272F" w:rsidRPr="00C43F7F" w:rsidRDefault="000F272F" w:rsidP="000F272F">
      <w:pPr>
        <w:spacing w:after="0" w:line="240" w:lineRule="auto"/>
        <w:jc w:val="both"/>
        <w:rPr>
          <w:rFonts w:ascii="GHEA Grapalat" w:hAnsi="GHEA Grapalat"/>
          <w:b/>
          <w:i/>
          <w:lang w:val="hy-AM"/>
        </w:rPr>
      </w:pPr>
      <w:r w:rsidRPr="00C43F7F">
        <w:rPr>
          <w:rFonts w:ascii="GHEA Grapalat" w:hAnsi="GHEA Grapalat"/>
          <w:sz w:val="20"/>
          <w:szCs w:val="20"/>
          <w:lang w:val="hy-AM"/>
        </w:rPr>
        <w:t xml:space="preserve">                          </w:t>
      </w:r>
      <w:r w:rsidRPr="00C43F7F">
        <w:rPr>
          <w:rFonts w:ascii="GHEA Grapalat" w:hAnsi="GHEA Grapalat"/>
          <w:b/>
          <w:i/>
          <w:lang w:val="hy-AM"/>
        </w:rPr>
        <w:t>Համայնքի ղեկավար`                                        Ա. Ոսկանյան</w:t>
      </w: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b/>
          <w:i/>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p>
    <w:p w:rsidR="000F272F" w:rsidRPr="00C43F7F" w:rsidRDefault="000F272F" w:rsidP="000F272F">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0F272F" w:rsidRPr="00C43F7F" w:rsidRDefault="00757DD7" w:rsidP="000F272F">
      <w:pPr>
        <w:spacing w:after="0" w:line="240" w:lineRule="auto"/>
        <w:jc w:val="both"/>
        <w:rPr>
          <w:rFonts w:ascii="GHEA Grapalat" w:hAnsi="GHEA Grapalat" w:cs="Sylfaen"/>
          <w:sz w:val="20"/>
          <w:szCs w:val="20"/>
          <w:lang w:val="en-US"/>
        </w:rPr>
      </w:pPr>
      <w:r w:rsidRPr="00C43F7F">
        <w:rPr>
          <w:rFonts w:ascii="GHEA Grapalat" w:hAnsi="GHEA Grapalat" w:cs="Sylfaen"/>
          <w:sz w:val="20"/>
          <w:szCs w:val="20"/>
          <w:lang w:val="en-US"/>
        </w:rPr>
        <w:t>մասնագետ</w:t>
      </w:r>
      <w:r w:rsidR="000F272F" w:rsidRPr="00C43F7F">
        <w:rPr>
          <w:rFonts w:ascii="GHEA Grapalat" w:hAnsi="GHEA Grapalat" w:cs="Sylfaen"/>
          <w:sz w:val="20"/>
          <w:szCs w:val="20"/>
          <w:lang w:val="en-US"/>
        </w:rPr>
        <w:t>՝ Ա. Չոփիկյան</w:t>
      </w:r>
    </w:p>
    <w:p w:rsidR="00D363D6" w:rsidRPr="00C43F7F" w:rsidRDefault="00D363D6" w:rsidP="00D363D6">
      <w:pPr>
        <w:pStyle w:val="Default"/>
        <w:jc w:val="center"/>
        <w:rPr>
          <w:color w:val="auto"/>
          <w:sz w:val="20"/>
          <w:szCs w:val="20"/>
          <w:lang w:val="en-US"/>
        </w:rPr>
      </w:pPr>
      <w:r w:rsidRPr="00C43F7F">
        <w:rPr>
          <w:b/>
          <w:noProof/>
          <w:color w:val="auto"/>
        </w:rPr>
        <w:lastRenderedPageBreak/>
        <w:drawing>
          <wp:inline distT="0" distB="0" distL="0" distR="0">
            <wp:extent cx="791210" cy="791210"/>
            <wp:effectExtent l="19050" t="0" r="8890"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D363D6" w:rsidRPr="00C43F7F" w:rsidRDefault="00D363D6" w:rsidP="00D363D6">
      <w:pPr>
        <w:pStyle w:val="Default"/>
        <w:ind w:left="3540"/>
        <w:jc w:val="both"/>
        <w:rPr>
          <w:color w:val="auto"/>
          <w:sz w:val="6"/>
          <w:szCs w:val="6"/>
          <w:lang w:val="en-US"/>
        </w:rPr>
      </w:pPr>
    </w:p>
    <w:p w:rsidR="00D363D6" w:rsidRPr="00C43F7F" w:rsidRDefault="00D363D6" w:rsidP="00D363D6">
      <w:pPr>
        <w:pStyle w:val="Default"/>
        <w:jc w:val="center"/>
        <w:rPr>
          <w:b/>
          <w:bCs/>
          <w:color w:val="auto"/>
          <w:lang w:val="en-US"/>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p>
    <w:p w:rsidR="00D363D6" w:rsidRPr="00C43F7F" w:rsidRDefault="00D363D6" w:rsidP="00D363D6">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D363D6" w:rsidRPr="00C43F7F" w:rsidRDefault="00D363D6" w:rsidP="00D363D6">
      <w:pPr>
        <w:pStyle w:val="Default"/>
        <w:jc w:val="both"/>
        <w:rPr>
          <w:color w:val="auto"/>
          <w:sz w:val="18"/>
          <w:szCs w:val="18"/>
          <w:lang w:val="en-US"/>
        </w:rPr>
      </w:pPr>
      <w:r w:rsidRPr="00C43F7F">
        <w:rPr>
          <w:noProof/>
          <w:color w:val="auto"/>
          <w:sz w:val="18"/>
          <w:szCs w:val="18"/>
        </w:rPr>
        <w:drawing>
          <wp:inline distT="0" distB="0" distL="0" distR="0">
            <wp:extent cx="6014085" cy="3492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D363D6" w:rsidRPr="00C43F7F" w:rsidRDefault="00D363D6" w:rsidP="00D363D6">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D363D6" w:rsidRPr="00C43F7F" w:rsidRDefault="00D363D6" w:rsidP="00D363D6">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8" w:history="1">
        <w:r w:rsidRPr="00C43F7F">
          <w:rPr>
            <w:rStyle w:val="a3"/>
            <w:color w:val="auto"/>
            <w:sz w:val="18"/>
            <w:szCs w:val="18"/>
            <w:lang w:val="en-US"/>
          </w:rPr>
          <w:t>artik.shirak@mta.gov.am</w:t>
        </w:r>
      </w:hyperlink>
      <w:r w:rsidRPr="00C43F7F">
        <w:rPr>
          <w:color w:val="auto"/>
          <w:sz w:val="18"/>
          <w:szCs w:val="18"/>
          <w:lang w:val="en-US"/>
        </w:rPr>
        <w:t xml:space="preserve">, ինտ.կայք՝ </w:t>
      </w:r>
      <w:hyperlink r:id="rId9" w:history="1">
        <w:r w:rsidRPr="00C43F7F">
          <w:rPr>
            <w:rStyle w:val="a3"/>
            <w:color w:val="auto"/>
            <w:sz w:val="18"/>
            <w:szCs w:val="18"/>
            <w:u w:val="none"/>
            <w:lang w:val="en-US"/>
          </w:rPr>
          <w:t>www.artik.am</w:t>
        </w:r>
      </w:hyperlink>
    </w:p>
    <w:p w:rsidR="00D363D6" w:rsidRPr="00C43F7F" w:rsidRDefault="00D363D6" w:rsidP="00D363D6">
      <w:pPr>
        <w:spacing w:line="240" w:lineRule="auto"/>
        <w:jc w:val="both"/>
        <w:rPr>
          <w:rFonts w:ascii="GHEA Grapalat" w:hAnsi="GHEA Grapalat"/>
          <w:sz w:val="24"/>
          <w:szCs w:val="24"/>
          <w:lang w:val="en-US"/>
        </w:rPr>
      </w:pPr>
    </w:p>
    <w:p w:rsidR="00D363D6" w:rsidRPr="00C43F7F" w:rsidRDefault="00D363D6" w:rsidP="00D363D6">
      <w:pPr>
        <w:spacing w:after="0"/>
        <w:jc w:val="center"/>
        <w:rPr>
          <w:rFonts w:ascii="GHEA Grapalat" w:hAnsi="GHEA Grapalat"/>
          <w:b/>
          <w:lang w:val="hy-AM"/>
        </w:rPr>
      </w:pPr>
      <w:r w:rsidRPr="00C43F7F">
        <w:rPr>
          <w:rFonts w:ascii="GHEA Grapalat" w:hAnsi="GHEA Grapalat"/>
          <w:b/>
          <w:sz w:val="24"/>
          <w:szCs w:val="24"/>
          <w:lang w:val="en-US"/>
        </w:rPr>
        <w:t>ՈՐՈՇՈՒՄ</w:t>
      </w:r>
      <w:r w:rsidRPr="00C43F7F">
        <w:rPr>
          <w:rFonts w:ascii="GHEA Grapalat" w:hAnsi="GHEA Grapalat"/>
          <w:b/>
          <w:lang w:val="en-US"/>
        </w:rPr>
        <w:t xml:space="preserve"> </w:t>
      </w:r>
    </w:p>
    <w:p w:rsidR="00D363D6" w:rsidRPr="00C43F7F" w:rsidRDefault="00D363D6" w:rsidP="00D363D6">
      <w:pPr>
        <w:spacing w:after="0"/>
        <w:jc w:val="center"/>
        <w:rPr>
          <w:rFonts w:ascii="GHEA Grapalat" w:hAnsi="GHEA Grapalat"/>
          <w:b/>
          <w:lang w:val="hy-AM"/>
        </w:rPr>
      </w:pPr>
      <w:r w:rsidRPr="00C43F7F">
        <w:rPr>
          <w:rFonts w:ascii="GHEA Grapalat" w:hAnsi="GHEA Grapalat"/>
          <w:b/>
          <w:lang w:val="en-US"/>
        </w:rPr>
        <w:t>06</w:t>
      </w:r>
      <w:r w:rsidRPr="00C43F7F">
        <w:rPr>
          <w:rFonts w:ascii="GHEA Grapalat" w:hAnsi="GHEA Grapalat"/>
          <w:b/>
          <w:lang w:val="hy-AM"/>
        </w:rPr>
        <w:t xml:space="preserve"> </w:t>
      </w:r>
      <w:r w:rsidRPr="00C43F7F">
        <w:rPr>
          <w:rFonts w:ascii="GHEA Grapalat" w:hAnsi="GHEA Grapalat"/>
          <w:b/>
        </w:rPr>
        <w:t>հ</w:t>
      </w:r>
      <w:r w:rsidRPr="00C43F7F">
        <w:rPr>
          <w:rFonts w:ascii="GHEA Grapalat" w:hAnsi="GHEA Grapalat"/>
          <w:b/>
          <w:lang w:val="en-US"/>
        </w:rPr>
        <w:t>ունիս</w:t>
      </w:r>
      <w:r w:rsidRPr="00C43F7F">
        <w:rPr>
          <w:rFonts w:ascii="GHEA Grapalat" w:hAnsi="GHEA Grapalat"/>
          <w:b/>
        </w:rPr>
        <w:t>ի</w:t>
      </w:r>
      <w:r w:rsidRPr="00C43F7F">
        <w:rPr>
          <w:rFonts w:ascii="GHEA Grapalat" w:hAnsi="GHEA Grapalat"/>
          <w:b/>
          <w:lang w:val="hy-AM"/>
        </w:rPr>
        <w:t xml:space="preserve"> 202</w:t>
      </w:r>
      <w:r w:rsidRPr="00C43F7F">
        <w:rPr>
          <w:rFonts w:ascii="GHEA Grapalat" w:hAnsi="GHEA Grapalat"/>
          <w:b/>
          <w:lang w:val="en-US"/>
        </w:rPr>
        <w:t>5</w:t>
      </w:r>
      <w:r w:rsidRPr="00C43F7F">
        <w:rPr>
          <w:rFonts w:ascii="GHEA Grapalat" w:hAnsi="GHEA Grapalat"/>
          <w:b/>
          <w:lang w:val="hy-AM"/>
        </w:rPr>
        <w:t xml:space="preserve"> թվականի N</w:t>
      </w:r>
    </w:p>
    <w:p w:rsidR="00D363D6" w:rsidRPr="00C43F7F" w:rsidRDefault="00D363D6" w:rsidP="00D363D6">
      <w:pPr>
        <w:spacing w:after="0"/>
        <w:jc w:val="center"/>
        <w:rPr>
          <w:rFonts w:ascii="GHEA Grapalat" w:hAnsi="GHEA Grapalat"/>
          <w:b/>
          <w:lang w:val="hy-AM"/>
        </w:rPr>
      </w:pPr>
      <w:r w:rsidRPr="00C43F7F">
        <w:rPr>
          <w:rFonts w:ascii="GHEA Grapalat" w:hAnsi="GHEA Grapalat"/>
          <w:b/>
          <w:lang w:val="hy-AM"/>
        </w:rPr>
        <w:t xml:space="preserve">ՀԱՅԱՍՏԱՆԻ ՀԱՆՐԱՊԵՏՈՒԹՅԱՆ ՇԻՐԱԿԻ ՄԱՐԶԻ ԱՐԹԻԿ ՀԱՄԱՅՆՔԻ ԱՐԹԻԿ ՔԱՂԱՔԻ  ԲՆԱԿԻՉ  </w:t>
      </w:r>
      <w:r w:rsidR="00C2099E" w:rsidRPr="00C43F7F">
        <w:rPr>
          <w:rFonts w:ascii="GHEA Grapalat" w:hAnsi="GHEA Grapalat"/>
          <w:b/>
          <w:lang w:val="hy-AM"/>
        </w:rPr>
        <w:t>ԿԱՐԱՊԵՏ ԽԱՉԱՏՈՒՐԻ ԿԱՐԱՊԵՏՅԱՆ</w:t>
      </w:r>
      <w:r w:rsidRPr="00C43F7F">
        <w:rPr>
          <w:rFonts w:ascii="GHEA Grapalat" w:hAnsi="GHEA Grapalat"/>
          <w:b/>
          <w:lang w:val="hy-AM"/>
        </w:rPr>
        <w:t>ԻՆ ՍԵՓԱԿԱՆՈՒԹՅԱՆ ԻՐԱՎՈՒՆՔՈՎ ՊԱՏԿԱՆՈՂ 08-002-</w:t>
      </w:r>
      <w:r w:rsidR="00C2099E" w:rsidRPr="00C43F7F">
        <w:rPr>
          <w:rFonts w:ascii="GHEA Grapalat" w:hAnsi="GHEA Grapalat"/>
          <w:b/>
          <w:lang w:val="hy-AM"/>
        </w:rPr>
        <w:t>0060-0022, 08-002-0060-0022-002, 08-002-0001-0000, 08-002-0057-0135, 08-002-0057-0135-001</w:t>
      </w:r>
      <w:r w:rsidRPr="00C43F7F">
        <w:rPr>
          <w:rFonts w:ascii="GHEA Grapalat" w:hAnsi="GHEA Grapalat"/>
          <w:b/>
          <w:lang w:val="hy-AM"/>
        </w:rPr>
        <w:t xml:space="preserve"> ԿԱԴԱՍՏՐԱՅԻՆ ԾԱԾԿԱԳՐԵՐՈՎ ԱՆՇԱՐԺ ԳՈՒՅՔԵՐԻ ՀԱՐԿԻ ՉՎՃԱՐԱԾ ԳՈՒՄԱՐՆԵՐԸ ԳԱՆՁԵԼՈՒ ՄԱՍԻՆ</w:t>
      </w:r>
    </w:p>
    <w:p w:rsidR="00D363D6" w:rsidRPr="00C43F7F" w:rsidRDefault="00D363D6" w:rsidP="00D363D6">
      <w:pPr>
        <w:spacing w:after="0"/>
        <w:jc w:val="center"/>
        <w:rPr>
          <w:rFonts w:ascii="GHEA Grapalat" w:hAnsi="GHEA Grapalat"/>
          <w:sz w:val="20"/>
          <w:szCs w:val="20"/>
          <w:lang w:val="hy-AM"/>
        </w:rPr>
      </w:pPr>
    </w:p>
    <w:p w:rsidR="00D363D6" w:rsidRPr="00C43F7F" w:rsidRDefault="00D363D6" w:rsidP="00D363D6">
      <w:pPr>
        <w:spacing w:after="0" w:line="240" w:lineRule="auto"/>
        <w:ind w:firstLine="708"/>
        <w:jc w:val="both"/>
        <w:rPr>
          <w:rFonts w:ascii="GHEA Grapalat" w:hAnsi="GHEA Grapalat"/>
          <w:lang w:val="hy-AM"/>
        </w:rPr>
      </w:pPr>
      <w:r w:rsidRPr="00C43F7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C2099E" w:rsidRPr="00C43F7F">
        <w:rPr>
          <w:rFonts w:ascii="GHEA Grapalat" w:hAnsi="GHEA Grapalat"/>
          <w:b/>
          <w:lang w:val="hy-AM"/>
        </w:rPr>
        <w:t>08-002-0060-0022, 08-002-0060-0022-002, 08-002-0001-0000, 08-002-0057-0135, 08-002-0057-0135-001</w:t>
      </w:r>
      <w:r w:rsidRPr="00C43F7F">
        <w:rPr>
          <w:rFonts w:ascii="GHEA Grapalat" w:hAnsi="GHEA Grapalat"/>
          <w:lang w:val="hy-AM"/>
        </w:rPr>
        <w:t xml:space="preserve"> կադաստրային ծածկագրով անշարժ գույքերը սեփականության իրավունքով պատկանում են </w:t>
      </w:r>
      <w:r w:rsidR="00C2099E" w:rsidRPr="00C43F7F">
        <w:rPr>
          <w:rFonts w:ascii="GHEA Grapalat" w:hAnsi="GHEA Grapalat"/>
          <w:lang w:val="hy-AM"/>
        </w:rPr>
        <w:t>Կարապետ Խաչատուրի Կարապետյան</w:t>
      </w:r>
      <w:r w:rsidRPr="00C43F7F">
        <w:rPr>
          <w:rFonts w:ascii="GHEA Grapalat" w:hAnsi="GHEA Grapalat"/>
          <w:lang w:val="hy-AM"/>
        </w:rPr>
        <w:t>ին:</w:t>
      </w:r>
    </w:p>
    <w:p w:rsidR="00D363D6" w:rsidRPr="00C43F7F" w:rsidRDefault="00C2099E" w:rsidP="00D363D6">
      <w:pPr>
        <w:spacing w:after="0" w:line="240" w:lineRule="auto"/>
        <w:ind w:firstLine="708"/>
        <w:jc w:val="both"/>
        <w:rPr>
          <w:rFonts w:ascii="GHEA Grapalat" w:hAnsi="GHEA Grapalat"/>
          <w:lang w:val="hy-AM"/>
        </w:rPr>
      </w:pPr>
      <w:r w:rsidRPr="00C43F7F">
        <w:rPr>
          <w:rFonts w:ascii="GHEA Grapalat" w:hAnsi="GHEA Grapalat"/>
          <w:lang w:val="hy-AM"/>
        </w:rPr>
        <w:t>Կարապետ Խաչատուրի Կարապետյան</w:t>
      </w:r>
      <w:r w:rsidR="00D363D6" w:rsidRPr="00C43F7F">
        <w:rPr>
          <w:rFonts w:ascii="GHEA Grapalat" w:hAnsi="GHEA Grapalat"/>
          <w:lang w:val="hy-AM"/>
        </w:rPr>
        <w:t>ի կողմից պատշաճ  չի վճարվել ն</w:t>
      </w:r>
      <w:r w:rsidR="00D363D6" w:rsidRPr="00C43F7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00D363D6" w:rsidRPr="00C43F7F">
        <w:rPr>
          <w:rFonts w:ascii="GHEA Grapalat" w:hAnsi="GHEA Grapalat"/>
          <w:lang w:val="hy-AM"/>
        </w:rPr>
        <w:t xml:space="preserve"> </w:t>
      </w:r>
      <w:r w:rsidRPr="00C43F7F">
        <w:rPr>
          <w:rFonts w:ascii="GHEA Grapalat" w:hAnsi="GHEA Grapalat"/>
          <w:lang w:val="hy-AM"/>
        </w:rPr>
        <w:t>29526</w:t>
      </w:r>
      <w:r w:rsidR="00D363D6" w:rsidRPr="00C43F7F">
        <w:rPr>
          <w:rFonts w:ascii="GHEA Grapalat" w:hAnsi="GHEA Grapalat"/>
          <w:lang w:val="hy-AM"/>
        </w:rPr>
        <w:t xml:space="preserve"> (</w:t>
      </w:r>
      <w:r w:rsidRPr="00C43F7F">
        <w:rPr>
          <w:rFonts w:ascii="GHEA Grapalat" w:hAnsi="GHEA Grapalat"/>
          <w:lang w:val="hy-AM"/>
        </w:rPr>
        <w:t>քսանինը</w:t>
      </w:r>
      <w:r w:rsidR="00D363D6" w:rsidRPr="00C43F7F">
        <w:rPr>
          <w:rFonts w:ascii="GHEA Grapalat" w:hAnsi="GHEA Grapalat"/>
          <w:lang w:val="hy-AM"/>
        </w:rPr>
        <w:t xml:space="preserve"> հազար </w:t>
      </w:r>
      <w:r w:rsidRPr="00C43F7F">
        <w:rPr>
          <w:rFonts w:ascii="GHEA Grapalat" w:hAnsi="GHEA Grapalat"/>
          <w:lang w:val="hy-AM"/>
        </w:rPr>
        <w:t>հինգ</w:t>
      </w:r>
      <w:r w:rsidR="00D363D6" w:rsidRPr="00C43F7F">
        <w:rPr>
          <w:rFonts w:ascii="GHEA Grapalat" w:hAnsi="GHEA Grapalat"/>
          <w:lang w:val="hy-AM"/>
        </w:rPr>
        <w:t xml:space="preserve"> հարյուր </w:t>
      </w:r>
      <w:r w:rsidRPr="00C43F7F">
        <w:rPr>
          <w:rFonts w:ascii="GHEA Grapalat" w:hAnsi="GHEA Grapalat"/>
          <w:lang w:val="hy-AM"/>
        </w:rPr>
        <w:t>քսանվեց</w:t>
      </w:r>
      <w:r w:rsidR="00D363D6" w:rsidRPr="00C43F7F">
        <w:rPr>
          <w:rFonts w:ascii="GHEA Grapalat" w:hAnsi="GHEA Grapalat"/>
          <w:lang w:val="hy-AM"/>
        </w:rPr>
        <w:t>) Հայաստանի Հանրապետության դրամի չափով</w:t>
      </w:r>
      <w:r w:rsidR="00D363D6" w:rsidRPr="00C43F7F">
        <w:rPr>
          <w:rFonts w:ascii="GHEA Grapalat" w:hAnsi="GHEA Grapalat" w:cs="Calibri"/>
          <w:lang w:val="hy-AM"/>
        </w:rPr>
        <w:t>`</w:t>
      </w:r>
      <w:r w:rsidR="00D363D6" w:rsidRPr="00C43F7F">
        <w:rPr>
          <w:rFonts w:ascii="GHEA Grapalat" w:hAnsi="GHEA Grapalat"/>
          <w:lang w:val="hy-AM"/>
        </w:rPr>
        <w:t xml:space="preserve"> ներառյալ օրենքով սահմանված կարգով հաշվարկված տույժերը: </w:t>
      </w:r>
    </w:p>
    <w:p w:rsidR="00D363D6" w:rsidRPr="00C43F7F" w:rsidRDefault="00D363D6" w:rsidP="00D363D6">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հունիսի 6-ին հրավիրվել են վարչական վարույթի լսումներ, որին մասնակցելու նպատակով պատշաճ ծանուցվել է </w:t>
      </w:r>
      <w:r w:rsidR="00C2099E" w:rsidRPr="00C43F7F">
        <w:rPr>
          <w:rFonts w:ascii="GHEA Grapalat" w:hAnsi="GHEA Grapalat"/>
          <w:lang w:val="hy-AM"/>
        </w:rPr>
        <w:t>Կարապետ Խաչատուրի Կարապետյան</w:t>
      </w:r>
      <w:r w:rsidRPr="00C43F7F">
        <w:rPr>
          <w:rFonts w:ascii="GHEA Grapalat" w:hAnsi="GHEA Grapalat"/>
          <w:lang w:val="hy-AM"/>
        </w:rPr>
        <w:t>ին</w:t>
      </w:r>
      <w:r w:rsidRPr="00C43F7F">
        <w:rPr>
          <w:rFonts w:ascii="GHEA Grapalat" w:hAnsi="GHEA Grapalat"/>
          <w:shd w:val="clear" w:color="auto" w:fill="FFFFFF"/>
          <w:lang w:val="hy-AM"/>
        </w:rPr>
        <w:t xml:space="preserve">: </w:t>
      </w:r>
      <w:r w:rsidRPr="00C43F7F">
        <w:rPr>
          <w:rFonts w:ascii="GHEA Grapalat" w:hAnsi="GHEA Grapalat"/>
          <w:lang w:val="hy-AM"/>
        </w:rPr>
        <w:t>Վերջինս չի</w:t>
      </w:r>
      <w:r w:rsidRPr="00C43F7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C2099E" w:rsidRPr="00C43F7F">
        <w:rPr>
          <w:rFonts w:ascii="GHEA Grapalat" w:hAnsi="GHEA Grapalat"/>
          <w:lang w:val="hy-AM"/>
        </w:rPr>
        <w:t>Կարապետ Խաչատուրի Կարապետյան</w:t>
      </w:r>
      <w:r w:rsidRPr="00C43F7F">
        <w:rPr>
          <w:rFonts w:ascii="GHEA Grapalat" w:hAnsi="GHEA Grapalat"/>
          <w:lang w:val="hy-AM"/>
        </w:rPr>
        <w:t xml:space="preserve">ի </w:t>
      </w:r>
      <w:r w:rsidRPr="00C43F7F">
        <w:rPr>
          <w:rFonts w:ascii="GHEA Grapalat" w:hAnsi="GHEA Grapalat"/>
          <w:shd w:val="clear" w:color="auto" w:fill="FFFFFF"/>
          <w:lang w:val="hy-AM"/>
        </w:rPr>
        <w:t>բացակայությամբ:</w:t>
      </w:r>
    </w:p>
    <w:p w:rsidR="00D363D6" w:rsidRPr="00C43F7F" w:rsidRDefault="00D363D6" w:rsidP="00D363D6">
      <w:pPr>
        <w:spacing w:after="0" w:line="240" w:lineRule="auto"/>
        <w:ind w:firstLine="708"/>
        <w:jc w:val="both"/>
        <w:rPr>
          <w:rFonts w:ascii="GHEA Grapalat" w:hAnsi="GHEA Grapalat"/>
          <w:lang w:val="hy-AM"/>
        </w:rPr>
      </w:pPr>
      <w:r w:rsidRPr="00C43F7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ենթակետով և 34-րդ հոդվածով`</w:t>
      </w:r>
    </w:p>
    <w:p w:rsidR="00D363D6" w:rsidRPr="00C43F7F" w:rsidRDefault="00D363D6" w:rsidP="00D363D6">
      <w:pPr>
        <w:spacing w:after="0" w:line="240" w:lineRule="auto"/>
        <w:ind w:firstLine="708"/>
        <w:jc w:val="center"/>
        <w:rPr>
          <w:rFonts w:ascii="GHEA Grapalat" w:hAnsi="GHEA Grapalat"/>
          <w:lang w:val="hy-AM"/>
        </w:rPr>
      </w:pPr>
    </w:p>
    <w:p w:rsidR="00D363D6" w:rsidRPr="00C43F7F" w:rsidRDefault="00D363D6" w:rsidP="00D363D6">
      <w:pPr>
        <w:spacing w:after="0" w:line="240" w:lineRule="auto"/>
        <w:ind w:firstLine="708"/>
        <w:jc w:val="center"/>
        <w:rPr>
          <w:rFonts w:ascii="GHEA Grapalat" w:hAnsi="GHEA Grapalat"/>
          <w:lang w:val="hy-AM"/>
        </w:rPr>
      </w:pPr>
    </w:p>
    <w:p w:rsidR="00D363D6" w:rsidRPr="00C43F7F" w:rsidRDefault="00D363D6" w:rsidP="00D363D6">
      <w:pPr>
        <w:spacing w:after="0" w:line="240" w:lineRule="auto"/>
        <w:ind w:firstLine="708"/>
        <w:jc w:val="center"/>
        <w:rPr>
          <w:rFonts w:ascii="GHEA Grapalat" w:hAnsi="GHEA Grapalat"/>
          <w:lang w:val="hy-AM"/>
        </w:rPr>
      </w:pPr>
    </w:p>
    <w:p w:rsidR="00D363D6" w:rsidRPr="00C43F7F" w:rsidRDefault="00D363D6" w:rsidP="00D363D6">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D363D6" w:rsidRPr="00C43F7F" w:rsidRDefault="00D363D6" w:rsidP="00D363D6">
      <w:pPr>
        <w:spacing w:after="0" w:line="240" w:lineRule="auto"/>
        <w:ind w:firstLine="708"/>
        <w:jc w:val="center"/>
        <w:rPr>
          <w:rFonts w:ascii="GHEA Grapalat" w:hAnsi="GHEA Grapalat"/>
          <w:lang w:val="hy-AM"/>
        </w:rPr>
      </w:pPr>
    </w:p>
    <w:p w:rsidR="00D363D6" w:rsidRPr="00C43F7F" w:rsidRDefault="00D363D6" w:rsidP="00D363D6">
      <w:pPr>
        <w:pStyle w:val="a4"/>
        <w:spacing w:after="0" w:line="240" w:lineRule="auto"/>
        <w:ind w:left="426"/>
        <w:jc w:val="both"/>
        <w:rPr>
          <w:rFonts w:ascii="GHEA Grapalat" w:hAnsi="GHEA Grapalat"/>
          <w:lang w:val="hy-AM"/>
        </w:rPr>
      </w:pPr>
      <w:r w:rsidRPr="00C43F7F">
        <w:rPr>
          <w:rFonts w:ascii="GHEA Grapalat" w:hAnsi="GHEA Grapalat"/>
          <w:lang w:val="hy-AM"/>
        </w:rPr>
        <w:t>1.</w:t>
      </w:r>
      <w:r w:rsidRPr="00C43F7F">
        <w:rPr>
          <w:rFonts w:ascii="GHEA Grapalat" w:hAnsi="GHEA Grapalat"/>
          <w:szCs w:val="20"/>
          <w:lang w:val="hy-AM"/>
        </w:rPr>
        <w:t xml:space="preserve"> </w:t>
      </w:r>
      <w:r w:rsidR="00C2099E" w:rsidRPr="00C43F7F">
        <w:rPr>
          <w:rFonts w:ascii="GHEA Grapalat" w:hAnsi="GHEA Grapalat"/>
          <w:lang w:val="hy-AM"/>
        </w:rPr>
        <w:t>Կարապետ Խաչատուրի Կարապետյան</w:t>
      </w:r>
      <w:r w:rsidRPr="00C43F7F">
        <w:rPr>
          <w:rFonts w:ascii="GHEA Grapalat" w:hAnsi="GHEA Grapalat"/>
          <w:lang w:val="hy-AM"/>
        </w:rPr>
        <w:t xml:space="preserve">ից գանձել իրեն </w:t>
      </w:r>
      <w:r w:rsidRPr="00C43F7F">
        <w:rPr>
          <w:rFonts w:ascii="GHEA Grapalat" w:hAnsi="GHEA Grapalat"/>
          <w:shd w:val="clear" w:color="auto" w:fill="FFFFFF"/>
          <w:lang w:val="hy-AM"/>
        </w:rPr>
        <w:t>սեփ</w:t>
      </w:r>
      <w:r w:rsidRPr="00C43F7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C2099E" w:rsidRPr="00C43F7F">
        <w:rPr>
          <w:rFonts w:ascii="GHEA Grapalat" w:hAnsi="GHEA Grapalat"/>
          <w:b/>
          <w:lang w:val="hy-AM"/>
        </w:rPr>
        <w:t>08-002-0060-0022, 08-002-0060-0022-002, 08-002-0001-0000, 08-002-0057-</w:t>
      </w:r>
      <w:r w:rsidR="00C2099E" w:rsidRPr="00C43F7F">
        <w:rPr>
          <w:rFonts w:ascii="GHEA Grapalat" w:hAnsi="GHEA Grapalat"/>
          <w:b/>
          <w:lang w:val="hy-AM"/>
        </w:rPr>
        <w:lastRenderedPageBreak/>
        <w:t>0135, 08-002-0057-0135-001</w:t>
      </w:r>
      <w:r w:rsidRPr="00C43F7F">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w:t>
      </w:r>
      <w:r w:rsidR="00C2099E" w:rsidRPr="00C43F7F">
        <w:rPr>
          <w:rFonts w:ascii="GHEA Grapalat" w:hAnsi="GHEA Grapalat"/>
          <w:lang w:val="hy-AM"/>
        </w:rPr>
        <w:t>29526 (քսանինը հազար հինգ հարյուր քսանվեց)</w:t>
      </w:r>
      <w:r w:rsidRPr="00C43F7F">
        <w:rPr>
          <w:rFonts w:ascii="GHEA Grapalat" w:hAnsi="GHEA Grapalat"/>
          <w:lang w:val="hy-AM"/>
        </w:rPr>
        <w:t xml:space="preserve">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D363D6" w:rsidRPr="00C43F7F" w:rsidRDefault="00D363D6" w:rsidP="00D363D6">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 Որոշման օրինակը ուղարկել</w:t>
      </w:r>
      <w:r w:rsidRPr="00C43F7F">
        <w:rPr>
          <w:rFonts w:ascii="GHEA Grapalat" w:hAnsi="GHEA Grapalat"/>
          <w:lang w:val="hy-AM"/>
        </w:rPr>
        <w:t xml:space="preserve"> </w:t>
      </w:r>
      <w:r w:rsidR="00C2099E" w:rsidRPr="00C43F7F">
        <w:rPr>
          <w:rFonts w:ascii="GHEA Grapalat" w:hAnsi="GHEA Grapalat"/>
          <w:lang w:val="hy-AM"/>
        </w:rPr>
        <w:t>Կարապետ Խաչատուրի Կարապետյան</w:t>
      </w:r>
      <w:r w:rsidRPr="00C43F7F">
        <w:rPr>
          <w:rFonts w:ascii="GHEA Grapalat" w:hAnsi="GHEA Grapalat"/>
          <w:lang w:val="hy-AM"/>
        </w:rPr>
        <w:t>ին:</w:t>
      </w:r>
    </w:p>
    <w:p w:rsidR="00D363D6" w:rsidRPr="00C43F7F" w:rsidRDefault="00D363D6" w:rsidP="00D363D6">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C43F7F">
        <w:rPr>
          <w:rFonts w:ascii="GHEA Grapalat" w:hAnsi="GHEA Grapalat"/>
          <w:shd w:val="clear" w:color="auto" w:fill="FFFFFF"/>
          <w:lang w:val="hy-AM"/>
        </w:rPr>
        <w:t xml:space="preserve">Հայաստանի Հանրապետության </w:t>
      </w:r>
      <w:r w:rsidRPr="00C43F7F">
        <w:rPr>
          <w:rFonts w:ascii="GHEA Grapalat" w:hAnsi="GHEA Grapalat" w:cs="Sylfaen"/>
          <w:lang w:val="hy-AM"/>
        </w:rPr>
        <w:t>օրենքի 59-րդ հոդվածով սահմանված կարգով իրազեկելուն հաջորդող օրվանից:</w:t>
      </w:r>
    </w:p>
    <w:p w:rsidR="00D363D6" w:rsidRPr="00C43F7F" w:rsidRDefault="00D363D6" w:rsidP="00D363D6">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C43F7F">
        <w:rPr>
          <w:rFonts w:ascii="GHEA Grapalat" w:hAnsi="GHEA Grapalat"/>
          <w:shd w:val="clear" w:color="auto" w:fill="FFFFFF"/>
          <w:lang w:val="hy-AM"/>
        </w:rPr>
        <w:t>Հայաստանի Հանրապետության</w:t>
      </w:r>
      <w:r w:rsidRPr="00C43F7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D363D6" w:rsidRPr="00C43F7F" w:rsidRDefault="00D363D6" w:rsidP="00D363D6">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D363D6" w:rsidRPr="00C43F7F" w:rsidRDefault="00D363D6" w:rsidP="00D363D6">
      <w:pPr>
        <w:pStyle w:val="a4"/>
        <w:tabs>
          <w:tab w:val="left" w:pos="-567"/>
        </w:tabs>
        <w:spacing w:after="0"/>
        <w:ind w:left="284"/>
        <w:jc w:val="both"/>
        <w:rPr>
          <w:rFonts w:ascii="GHEA Grapalat" w:hAnsi="GHEA Grapalat"/>
          <w:sz w:val="20"/>
          <w:szCs w:val="20"/>
          <w:lang w:val="hy-AM"/>
        </w:rPr>
      </w:pPr>
      <w:r w:rsidRPr="00C43F7F">
        <w:rPr>
          <w:rFonts w:ascii="GHEA Grapalat" w:hAnsi="GHEA Grapalat"/>
          <w:sz w:val="20"/>
          <w:szCs w:val="20"/>
          <w:lang w:val="hy-AM"/>
        </w:rPr>
        <w:t xml:space="preserve">                                                             </w:t>
      </w: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sz w:val="20"/>
          <w:szCs w:val="20"/>
          <w:lang w:val="hy-AM"/>
        </w:rPr>
      </w:pPr>
      <w:r w:rsidRPr="00C43F7F">
        <w:rPr>
          <w:rFonts w:ascii="GHEA Grapalat" w:hAnsi="GHEA Grapalat"/>
          <w:sz w:val="20"/>
          <w:szCs w:val="20"/>
          <w:lang w:val="hy-AM"/>
        </w:rPr>
        <w:t xml:space="preserve">                       </w:t>
      </w:r>
    </w:p>
    <w:p w:rsidR="00D363D6" w:rsidRPr="00C43F7F" w:rsidRDefault="00D363D6" w:rsidP="00D363D6">
      <w:pPr>
        <w:spacing w:after="0" w:line="240" w:lineRule="auto"/>
        <w:jc w:val="both"/>
        <w:rPr>
          <w:rFonts w:ascii="GHEA Grapalat" w:hAnsi="GHEA Grapalat"/>
          <w:sz w:val="20"/>
          <w:szCs w:val="20"/>
          <w:lang w:val="hy-AM"/>
        </w:rPr>
      </w:pPr>
    </w:p>
    <w:p w:rsidR="00D363D6" w:rsidRPr="00C43F7F" w:rsidRDefault="00D363D6" w:rsidP="00D363D6">
      <w:pPr>
        <w:spacing w:after="0" w:line="240" w:lineRule="auto"/>
        <w:jc w:val="both"/>
        <w:rPr>
          <w:rFonts w:ascii="GHEA Grapalat" w:hAnsi="GHEA Grapalat"/>
          <w:b/>
          <w:i/>
          <w:lang w:val="hy-AM"/>
        </w:rPr>
      </w:pPr>
      <w:r w:rsidRPr="00C43F7F">
        <w:rPr>
          <w:rFonts w:ascii="GHEA Grapalat" w:hAnsi="GHEA Grapalat"/>
          <w:sz w:val="20"/>
          <w:szCs w:val="20"/>
          <w:lang w:val="hy-AM"/>
        </w:rPr>
        <w:t xml:space="preserve">                          </w:t>
      </w:r>
      <w:r w:rsidRPr="00C43F7F">
        <w:rPr>
          <w:rFonts w:ascii="GHEA Grapalat" w:hAnsi="GHEA Grapalat"/>
          <w:b/>
          <w:i/>
          <w:lang w:val="hy-AM"/>
        </w:rPr>
        <w:t>Համայնքի ղեկավար`                                        Ա. Ոսկանյան</w:t>
      </w: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b/>
          <w:i/>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p>
    <w:p w:rsidR="00D363D6" w:rsidRPr="00C43F7F" w:rsidRDefault="00D363D6" w:rsidP="00D363D6">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D363D6" w:rsidRPr="00C43F7F" w:rsidRDefault="00757DD7" w:rsidP="00D363D6">
      <w:pPr>
        <w:spacing w:after="0" w:line="240" w:lineRule="auto"/>
        <w:jc w:val="both"/>
        <w:rPr>
          <w:rFonts w:ascii="GHEA Grapalat" w:hAnsi="GHEA Grapalat"/>
          <w:lang w:val="en-US"/>
        </w:rPr>
      </w:pPr>
      <w:r w:rsidRPr="00C43F7F">
        <w:rPr>
          <w:rFonts w:ascii="GHEA Grapalat" w:hAnsi="GHEA Grapalat" w:cs="Sylfaen"/>
          <w:sz w:val="20"/>
          <w:szCs w:val="20"/>
          <w:lang w:val="en-US"/>
        </w:rPr>
        <w:t>մասնագետ</w:t>
      </w:r>
      <w:r w:rsidR="00D363D6" w:rsidRPr="00C43F7F">
        <w:rPr>
          <w:rFonts w:ascii="GHEA Grapalat" w:hAnsi="GHEA Grapalat" w:cs="Sylfaen"/>
          <w:sz w:val="20"/>
          <w:szCs w:val="20"/>
          <w:lang w:val="en-US"/>
        </w:rPr>
        <w:t>՝ Ա. Չոփիկյան</w:t>
      </w:r>
    </w:p>
    <w:p w:rsidR="00851DB4" w:rsidRPr="00C43F7F" w:rsidRDefault="00851DB4" w:rsidP="000F272F">
      <w:pPr>
        <w:rPr>
          <w:lang w:val="en-US"/>
        </w:rPr>
      </w:pPr>
    </w:p>
    <w:p w:rsidR="00666445" w:rsidRPr="00C43F7F" w:rsidRDefault="00666445" w:rsidP="00666445">
      <w:pPr>
        <w:pStyle w:val="Default"/>
        <w:jc w:val="center"/>
        <w:rPr>
          <w:color w:val="auto"/>
          <w:sz w:val="20"/>
          <w:szCs w:val="20"/>
          <w:lang w:val="en-US"/>
        </w:rPr>
      </w:pPr>
      <w:r w:rsidRPr="00C43F7F">
        <w:rPr>
          <w:b/>
          <w:noProof/>
          <w:color w:val="auto"/>
        </w:rPr>
        <w:lastRenderedPageBreak/>
        <w:drawing>
          <wp:inline distT="0" distB="0" distL="0" distR="0">
            <wp:extent cx="790575" cy="790575"/>
            <wp:effectExtent l="19050" t="0" r="9525"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66445" w:rsidRPr="00C43F7F" w:rsidRDefault="00666445" w:rsidP="00666445">
      <w:pPr>
        <w:pStyle w:val="Default"/>
        <w:ind w:left="3540"/>
        <w:jc w:val="both"/>
        <w:rPr>
          <w:color w:val="auto"/>
          <w:sz w:val="6"/>
          <w:szCs w:val="6"/>
          <w:lang w:val="en-US"/>
        </w:rPr>
      </w:pPr>
    </w:p>
    <w:p w:rsidR="00666445" w:rsidRPr="00C43F7F" w:rsidRDefault="00666445" w:rsidP="00666445">
      <w:pPr>
        <w:pStyle w:val="Default"/>
        <w:jc w:val="center"/>
        <w:rPr>
          <w:b/>
          <w:bCs/>
          <w:color w:val="auto"/>
          <w:lang w:val="hy-AM"/>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r w:rsidRPr="00C43F7F">
        <w:rPr>
          <w:b/>
          <w:bCs/>
          <w:color w:val="auto"/>
          <w:lang w:val="en-US"/>
        </w:rPr>
        <w:t xml:space="preserve"> </w:t>
      </w:r>
      <w:r w:rsidRPr="00C43F7F">
        <w:rPr>
          <w:b/>
          <w:bCs/>
          <w:color w:val="auto"/>
          <w:lang w:val="hy-AM"/>
        </w:rPr>
        <w:t>ՇԻՐԱԿԻ ՄԱՐԶԻ</w:t>
      </w:r>
    </w:p>
    <w:p w:rsidR="00666445" w:rsidRPr="00C43F7F" w:rsidRDefault="00666445" w:rsidP="00666445">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666445" w:rsidRPr="00C43F7F" w:rsidRDefault="00666445" w:rsidP="00666445">
      <w:pPr>
        <w:pStyle w:val="Default"/>
        <w:jc w:val="both"/>
        <w:rPr>
          <w:color w:val="auto"/>
          <w:sz w:val="18"/>
          <w:szCs w:val="18"/>
          <w:lang w:val="en-US"/>
        </w:rPr>
      </w:pPr>
      <w:r w:rsidRPr="00C43F7F">
        <w:rPr>
          <w:noProof/>
          <w:color w:val="auto"/>
          <w:sz w:val="18"/>
          <w:szCs w:val="18"/>
        </w:rPr>
        <w:drawing>
          <wp:inline distT="0" distB="0" distL="0" distR="0">
            <wp:extent cx="6019800" cy="381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66445" w:rsidRPr="00C43F7F" w:rsidRDefault="00666445" w:rsidP="00666445">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666445" w:rsidRPr="00C43F7F" w:rsidRDefault="00666445" w:rsidP="00666445">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10" w:history="1">
        <w:r w:rsidRPr="00C43F7F">
          <w:rPr>
            <w:rStyle w:val="a3"/>
            <w:color w:val="auto"/>
            <w:sz w:val="18"/>
            <w:szCs w:val="18"/>
            <w:lang w:val="en-US"/>
          </w:rPr>
          <w:t>artikmun.am</w:t>
        </w:r>
      </w:hyperlink>
      <w:r w:rsidRPr="00C43F7F">
        <w:rPr>
          <w:color w:val="auto"/>
          <w:sz w:val="18"/>
          <w:szCs w:val="18"/>
          <w:lang w:val="en-US"/>
        </w:rPr>
        <w:t xml:space="preserve">, ինտ.կայք՝ </w:t>
      </w:r>
      <w:hyperlink r:id="rId11" w:history="1">
        <w:r w:rsidRPr="00C43F7F">
          <w:rPr>
            <w:rStyle w:val="a3"/>
            <w:color w:val="auto"/>
            <w:sz w:val="18"/>
            <w:szCs w:val="18"/>
            <w:u w:val="none"/>
            <w:lang w:val="en-US"/>
          </w:rPr>
          <w:t>www.artik.am</w:t>
        </w:r>
      </w:hyperlink>
    </w:p>
    <w:p w:rsidR="00666445" w:rsidRPr="00C43F7F" w:rsidRDefault="00666445" w:rsidP="00666445">
      <w:pPr>
        <w:spacing w:line="240" w:lineRule="auto"/>
        <w:jc w:val="both"/>
        <w:rPr>
          <w:rFonts w:ascii="GHEA Grapalat" w:hAnsi="GHEA Grapalat"/>
          <w:sz w:val="24"/>
          <w:szCs w:val="24"/>
          <w:lang w:val="en-US"/>
        </w:rPr>
      </w:pPr>
    </w:p>
    <w:p w:rsidR="00666445" w:rsidRPr="00C43F7F" w:rsidRDefault="00666445" w:rsidP="00666445">
      <w:pPr>
        <w:spacing w:after="0"/>
        <w:jc w:val="center"/>
        <w:rPr>
          <w:rFonts w:ascii="GHEA Grapalat" w:hAnsi="GHEA Grapalat"/>
          <w:b/>
          <w:sz w:val="24"/>
          <w:szCs w:val="24"/>
          <w:lang w:val="hy-AM"/>
        </w:rPr>
      </w:pPr>
      <w:r w:rsidRPr="00C43F7F">
        <w:rPr>
          <w:rFonts w:ascii="GHEA Grapalat" w:hAnsi="GHEA Grapalat"/>
          <w:b/>
          <w:sz w:val="24"/>
          <w:szCs w:val="24"/>
          <w:lang w:val="en-US"/>
        </w:rPr>
        <w:t xml:space="preserve">ՈՐՈՇՈՒՄ </w:t>
      </w:r>
    </w:p>
    <w:p w:rsidR="00666445" w:rsidRPr="00C43F7F" w:rsidRDefault="00666445" w:rsidP="00666445">
      <w:pPr>
        <w:spacing w:after="0"/>
        <w:jc w:val="center"/>
        <w:rPr>
          <w:rFonts w:ascii="GHEA Grapalat" w:hAnsi="GHEA Grapalat"/>
          <w:b/>
          <w:lang w:val="hy-AM"/>
        </w:rPr>
      </w:pPr>
      <w:r w:rsidRPr="00C43F7F">
        <w:rPr>
          <w:rFonts w:ascii="GHEA Grapalat" w:hAnsi="GHEA Grapalat"/>
          <w:b/>
          <w:lang w:val="hy-AM"/>
        </w:rPr>
        <w:t xml:space="preserve">06 հունիսի 2025 թվականի N </w:t>
      </w:r>
    </w:p>
    <w:p w:rsidR="00666445" w:rsidRPr="00C43F7F" w:rsidRDefault="00666445" w:rsidP="00666445">
      <w:pPr>
        <w:spacing w:after="0"/>
        <w:jc w:val="center"/>
        <w:rPr>
          <w:rFonts w:ascii="GHEA Grapalat" w:hAnsi="GHEA Grapalat"/>
          <w:lang w:val="hy-AM"/>
        </w:rPr>
      </w:pPr>
      <w:r w:rsidRPr="00C43F7F">
        <w:rPr>
          <w:rFonts w:ascii="GHEA Grapalat" w:hAnsi="GHEA Grapalat"/>
          <w:lang w:val="hy-AM"/>
        </w:rPr>
        <w:t>ՀԱՅԱՍՏԱՆԻ ՀԱՆՐԱՊԵՏՈՒԹՅԱՆ ՇԻՐԱԿԻ ՄԱՐԶԻ ԱՐԹԻԿ ՀԱՄԱՅՆՔԻ ԱՐԹԻԿ ՔԱՂԱՔԻ  ԲՆԱԿԻՉ ՍՈՖՅԱ ԱՇՈՏԻ ԱԲՐԱՀԱՄՅԱՆԻՆ ՍԵՓԱԿԱՆՈՒԹՅԱՆ ԻՐԱՎՈՒՆՔՈՎ ՊԱՏԿԱՆՈՂ MERCEDES-BENZ S 500 ՄԱԿՆԻՇԻ  50 NN 503 ՀԱՇՎԱՌՄԱՆ ՀԱՄԱՐԱՆԻՇԵՐՈՎ ՓՈԽԱԴՐԱՄԻՋՈՑԻ ՀԱՐԿԻ ՉՎՃԱՐԱԾ ԳՈՒՄԱՐՆԵՐԸ ԳԱՆՁԵԼՈՒ ՄԱՍԻՆ</w:t>
      </w:r>
    </w:p>
    <w:p w:rsidR="00666445" w:rsidRPr="00C43F7F" w:rsidRDefault="00666445" w:rsidP="00666445">
      <w:pPr>
        <w:spacing w:after="0"/>
        <w:jc w:val="center"/>
        <w:rPr>
          <w:rFonts w:ascii="GHEA Grapalat" w:hAnsi="GHEA Grapalat"/>
          <w:lang w:val="hy-AM"/>
        </w:rPr>
      </w:pPr>
    </w:p>
    <w:p w:rsidR="00666445" w:rsidRPr="00C43F7F" w:rsidRDefault="00666445" w:rsidP="00666445">
      <w:pPr>
        <w:spacing w:after="0" w:line="240" w:lineRule="auto"/>
        <w:ind w:firstLine="708"/>
        <w:jc w:val="both"/>
        <w:rPr>
          <w:rFonts w:ascii="GHEA Grapalat" w:hAnsi="GHEA Grapalat"/>
          <w:lang w:val="hy-AM"/>
        </w:rPr>
      </w:pPr>
      <w:r w:rsidRPr="00C43F7F">
        <w:rPr>
          <w:rFonts w:ascii="GHEA Grapalat" w:hAnsi="GHEA Grapalat"/>
          <w:lang w:val="hy-AM"/>
        </w:rPr>
        <w:t>Համաձայն Հայաստանի Հանրապետության Շիրակի մարզի Արթիկ համայնքի եկամուտների կառավարման համակարգի տվյալների MERCEDES-BENZ S 500 մակնիշի  50 NN 503  հաշվառման համարանիշերով փոխադրամիջոցը սեփականության իրավունքով պատկանում է Սոֆյա Աշոտի Աբրահամյանին :</w:t>
      </w:r>
    </w:p>
    <w:p w:rsidR="00666445" w:rsidRPr="00C43F7F" w:rsidRDefault="00666445" w:rsidP="00666445">
      <w:pPr>
        <w:spacing w:after="0" w:line="240" w:lineRule="auto"/>
        <w:ind w:firstLine="708"/>
        <w:jc w:val="both"/>
        <w:rPr>
          <w:rFonts w:ascii="GHEA Grapalat" w:hAnsi="GHEA Grapalat"/>
          <w:lang w:val="hy-AM"/>
        </w:rPr>
      </w:pPr>
      <w:r w:rsidRPr="00C43F7F">
        <w:rPr>
          <w:rFonts w:ascii="GHEA Grapalat" w:hAnsi="GHEA Grapalat"/>
          <w:lang w:val="hy-AM"/>
        </w:rPr>
        <w:t>Սոֆյա Աշոտի Աբրահամյանի կողմից պատշաճ  չի վճարվել ն</w:t>
      </w:r>
      <w:r w:rsidRPr="00C43F7F">
        <w:rPr>
          <w:rFonts w:ascii="GHEA Grapalat" w:hAnsi="GHEA Grapalat"/>
          <w:shd w:val="clear" w:color="auto" w:fill="FFFFFF"/>
          <w:lang w:val="hy-AM"/>
        </w:rPr>
        <w:t>շված փոխադրամիջոցի  համար վճարման ենթակա հարկը: Ինչի արդյունքում գոյացել է փոխադրամիջոցի հարկի գծով պարտք՝</w:t>
      </w:r>
      <w:r w:rsidRPr="00C43F7F">
        <w:rPr>
          <w:rFonts w:ascii="GHEA Grapalat" w:hAnsi="GHEA Grapalat"/>
          <w:lang w:val="hy-AM"/>
        </w:rPr>
        <w:t xml:space="preserve"> 436508 (չորս հարյուր երեսունվեց հազար հինգ հարյուր ութ)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 </w:t>
      </w:r>
    </w:p>
    <w:p w:rsidR="00666445" w:rsidRPr="00C43F7F" w:rsidRDefault="00666445" w:rsidP="00666445">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հունիսի 6-ին հրավիրվել են վարչական վարույթի լսումներ, որին մասնակցելու նպատակով պատշաճ ծանուցվել է </w:t>
      </w:r>
      <w:r w:rsidRPr="00C43F7F">
        <w:rPr>
          <w:rFonts w:ascii="GHEA Grapalat" w:hAnsi="GHEA Grapalat"/>
          <w:lang w:val="hy-AM"/>
        </w:rPr>
        <w:t>Սոֆյա Աշոտի Աբրահամյանին</w:t>
      </w:r>
      <w:r w:rsidRPr="00C43F7F">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C43F7F">
        <w:rPr>
          <w:rFonts w:ascii="GHEA Grapalat" w:hAnsi="GHEA Grapalat"/>
          <w:lang w:val="hy-AM"/>
        </w:rPr>
        <w:t xml:space="preserve">Սոֆյա Աշոտի Աբրահամյանի  </w:t>
      </w:r>
      <w:r w:rsidRPr="00C43F7F">
        <w:rPr>
          <w:rFonts w:ascii="GHEA Grapalat" w:hAnsi="GHEA Grapalat"/>
          <w:shd w:val="clear" w:color="auto" w:fill="FFFFFF"/>
          <w:lang w:val="hy-AM"/>
        </w:rPr>
        <w:t xml:space="preserve">բացակայությամբ: </w:t>
      </w:r>
    </w:p>
    <w:p w:rsidR="00666445" w:rsidRPr="00C43F7F" w:rsidRDefault="00666445" w:rsidP="00666445">
      <w:pPr>
        <w:spacing w:after="0" w:line="240" w:lineRule="auto"/>
        <w:ind w:firstLine="708"/>
        <w:jc w:val="both"/>
        <w:rPr>
          <w:rFonts w:ascii="GHEA Grapalat" w:hAnsi="GHEA Grapalat"/>
          <w:lang w:val="hy-AM"/>
        </w:rPr>
      </w:pPr>
      <w:r w:rsidRPr="00C43F7F">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C43F7F">
        <w:rPr>
          <w:rFonts w:ascii="GHEA Grapalat" w:hAnsi="GHEA Grapalat" w:cs="Calibri"/>
          <w:lang w:val="hy-AM"/>
        </w:rPr>
        <w:t>»</w:t>
      </w:r>
      <w:r w:rsidRPr="00C43F7F">
        <w:rPr>
          <w:rFonts w:ascii="GHEA Grapalat" w:hAnsi="GHEA Grapalat"/>
          <w:lang w:val="hy-AM"/>
        </w:rPr>
        <w:t xml:space="preserve">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կետով և 34-րդ հոդվածով`</w:t>
      </w:r>
    </w:p>
    <w:p w:rsidR="00666445" w:rsidRPr="00C43F7F" w:rsidRDefault="00666445" w:rsidP="00666445">
      <w:pPr>
        <w:spacing w:after="0" w:line="240" w:lineRule="auto"/>
        <w:ind w:firstLine="708"/>
        <w:jc w:val="center"/>
        <w:rPr>
          <w:rFonts w:ascii="GHEA Grapalat" w:hAnsi="GHEA Grapalat"/>
          <w:lang w:val="hy-AM"/>
        </w:rPr>
      </w:pPr>
    </w:p>
    <w:p w:rsidR="00666445" w:rsidRPr="00C43F7F" w:rsidRDefault="00666445" w:rsidP="00666445">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666445" w:rsidRPr="00C43F7F" w:rsidRDefault="00666445" w:rsidP="00666445">
      <w:pPr>
        <w:pStyle w:val="a4"/>
        <w:spacing w:after="0" w:line="240" w:lineRule="auto"/>
        <w:ind w:left="426"/>
        <w:jc w:val="both"/>
        <w:rPr>
          <w:rFonts w:ascii="GHEA Grapalat" w:hAnsi="GHEA Grapalat"/>
          <w:lang w:val="hy-AM"/>
        </w:rPr>
      </w:pPr>
      <w:r w:rsidRPr="00C43F7F">
        <w:rPr>
          <w:rFonts w:ascii="GHEA Grapalat" w:hAnsi="GHEA Grapalat"/>
          <w:lang w:val="hy-AM"/>
        </w:rPr>
        <w:t xml:space="preserve">1. Սոֆյա Աշոտի Աբրահամյանից գանձել իրեն </w:t>
      </w:r>
      <w:r w:rsidRPr="00C43F7F">
        <w:rPr>
          <w:rFonts w:ascii="GHEA Grapalat" w:hAnsi="GHEA Grapalat"/>
          <w:shd w:val="clear" w:color="auto" w:fill="FFFFFF"/>
          <w:lang w:val="hy-AM"/>
        </w:rPr>
        <w:t>սեփ</w:t>
      </w:r>
      <w:r w:rsidRPr="00C43F7F">
        <w:rPr>
          <w:rFonts w:ascii="GHEA Grapalat" w:hAnsi="GHEA Grapalat"/>
          <w:lang w:val="hy-AM"/>
        </w:rPr>
        <w:t>ականության իրավունքով պատկանող MERCEDES-BENZ S 500 մակնիշի  50 NN 503 հաշվառման համարանիշերով փոխադրամիջոցի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436508 (չորս հարյուր երեսունվեց հազար հինգ հարյուր ութ)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666445" w:rsidRPr="00C43F7F" w:rsidRDefault="00666445" w:rsidP="00666445">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2.Որոշման օրինակը ուղարկել</w:t>
      </w:r>
      <w:r w:rsidRPr="00C43F7F">
        <w:rPr>
          <w:rFonts w:ascii="GHEA Grapalat" w:hAnsi="GHEA Grapalat"/>
          <w:lang w:val="hy-AM"/>
        </w:rPr>
        <w:t xml:space="preserve"> Սոֆյա Աշոտի Աբրահամյանին:</w:t>
      </w:r>
    </w:p>
    <w:p w:rsidR="00666445" w:rsidRPr="00C43F7F" w:rsidRDefault="00666445" w:rsidP="00666445">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66445" w:rsidRPr="00C43F7F" w:rsidRDefault="00666445" w:rsidP="00666445">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66445" w:rsidRPr="00C43F7F" w:rsidRDefault="00666445" w:rsidP="00666445">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lang w:val="hy-AM"/>
        </w:rPr>
      </w:pPr>
      <w:r w:rsidRPr="00C43F7F">
        <w:rPr>
          <w:rFonts w:ascii="GHEA Grapalat" w:hAnsi="GHEA Grapalat"/>
          <w:lang w:val="hy-AM"/>
        </w:rPr>
        <w:t xml:space="preserve">                                                             </w:t>
      </w: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lang w:val="hy-AM"/>
        </w:rPr>
      </w:pPr>
      <w:r w:rsidRPr="00C43F7F">
        <w:rPr>
          <w:rFonts w:ascii="GHEA Grapalat" w:hAnsi="GHEA Grapalat"/>
          <w:lang w:val="hy-AM"/>
        </w:rPr>
        <w:t xml:space="preserve">     </w:t>
      </w:r>
    </w:p>
    <w:p w:rsidR="00666445" w:rsidRPr="00C43F7F" w:rsidRDefault="00666445" w:rsidP="00666445">
      <w:pPr>
        <w:spacing w:after="0" w:line="240" w:lineRule="auto"/>
        <w:jc w:val="both"/>
        <w:rPr>
          <w:rFonts w:ascii="GHEA Grapalat" w:hAnsi="GHEA Grapalat"/>
          <w:lang w:val="hy-AM"/>
        </w:rPr>
      </w:pPr>
      <w:r w:rsidRPr="00C43F7F">
        <w:rPr>
          <w:rFonts w:ascii="GHEA Grapalat" w:hAnsi="GHEA Grapalat"/>
          <w:lang w:val="hy-AM"/>
        </w:rPr>
        <w:t xml:space="preserve">                         </w:t>
      </w:r>
    </w:p>
    <w:p w:rsidR="00666445" w:rsidRPr="00C43F7F" w:rsidRDefault="00666445" w:rsidP="00666445">
      <w:pPr>
        <w:spacing w:after="0" w:line="240" w:lineRule="auto"/>
        <w:jc w:val="both"/>
        <w:rPr>
          <w:rFonts w:ascii="GHEA Grapalat" w:hAnsi="GHEA Grapalat"/>
          <w:lang w:val="hy-AM"/>
        </w:rPr>
      </w:pPr>
    </w:p>
    <w:p w:rsidR="00666445" w:rsidRPr="00C43F7F" w:rsidRDefault="00666445" w:rsidP="00666445">
      <w:pPr>
        <w:spacing w:after="0" w:line="240" w:lineRule="auto"/>
        <w:jc w:val="both"/>
        <w:rPr>
          <w:rFonts w:ascii="GHEA Grapalat" w:hAnsi="GHEA Grapalat"/>
          <w:b/>
          <w:i/>
          <w:lang w:val="hy-AM"/>
        </w:rPr>
      </w:pPr>
      <w:r w:rsidRPr="00C43F7F">
        <w:rPr>
          <w:rFonts w:ascii="GHEA Grapalat" w:hAnsi="GHEA Grapalat"/>
          <w:lang w:val="hy-AM"/>
        </w:rPr>
        <w:t xml:space="preserve">                      </w:t>
      </w:r>
      <w:r w:rsidRPr="00C43F7F">
        <w:rPr>
          <w:rFonts w:ascii="GHEA Grapalat" w:hAnsi="GHEA Grapalat"/>
          <w:b/>
          <w:i/>
          <w:lang w:val="hy-AM"/>
        </w:rPr>
        <w:t>Համայնքի ղեկավար`                                                  Ա. Ոսկանյան</w:t>
      </w:r>
    </w:p>
    <w:p w:rsidR="00666445" w:rsidRPr="00C43F7F" w:rsidRDefault="00666445" w:rsidP="00666445">
      <w:pPr>
        <w:spacing w:after="0" w:line="240" w:lineRule="auto"/>
        <w:jc w:val="both"/>
        <w:rPr>
          <w:rFonts w:ascii="GHEA Grapalat" w:hAnsi="GHEA Grapalat"/>
          <w:b/>
          <w:i/>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pStyle w:val="a7"/>
        <w:spacing w:before="0" w:beforeAutospacing="0" w:after="0" w:afterAutospacing="0"/>
        <w:rPr>
          <w:rFonts w:ascii="GHEA Grapalat" w:hAnsi="GHEA Grapalat" w:cs="Sylfaen"/>
          <w:sz w:val="18"/>
          <w:szCs w:val="18"/>
          <w:lang w:val="hy-AM"/>
        </w:rPr>
      </w:pPr>
    </w:p>
    <w:p w:rsidR="00666445" w:rsidRPr="00C43F7F" w:rsidRDefault="00666445" w:rsidP="00666445">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666445" w:rsidRPr="00C43F7F" w:rsidRDefault="00757DD7" w:rsidP="00666445">
      <w:pPr>
        <w:spacing w:after="0" w:line="240" w:lineRule="auto"/>
        <w:jc w:val="both"/>
        <w:rPr>
          <w:rFonts w:ascii="GHEA Grapalat" w:hAnsi="GHEA Grapalat" w:cs="Sylfaen"/>
          <w:sz w:val="20"/>
          <w:szCs w:val="20"/>
        </w:rPr>
      </w:pPr>
      <w:r w:rsidRPr="00C43F7F">
        <w:rPr>
          <w:rFonts w:ascii="GHEA Grapalat" w:hAnsi="GHEA Grapalat" w:cs="Sylfaen"/>
          <w:sz w:val="20"/>
          <w:szCs w:val="20"/>
          <w:lang w:val="en-US"/>
        </w:rPr>
        <w:t>մ</w:t>
      </w:r>
      <w:r w:rsidRPr="00C43F7F">
        <w:rPr>
          <w:rFonts w:ascii="GHEA Grapalat" w:hAnsi="GHEA Grapalat" w:cs="Sylfaen"/>
          <w:sz w:val="20"/>
          <w:szCs w:val="20"/>
          <w:lang w:val="hy-AM"/>
        </w:rPr>
        <w:t>ասնագետ</w:t>
      </w:r>
      <w:r w:rsidR="00666445" w:rsidRPr="00C43F7F">
        <w:rPr>
          <w:rFonts w:ascii="GHEA Grapalat" w:hAnsi="GHEA Grapalat" w:cs="Sylfaen"/>
          <w:sz w:val="20"/>
          <w:szCs w:val="20"/>
          <w:lang w:val="hy-AM"/>
        </w:rPr>
        <w:t>՝ Ա. Չոփիկյան</w:t>
      </w:r>
    </w:p>
    <w:p w:rsidR="0068226C" w:rsidRPr="00C43F7F" w:rsidRDefault="0068226C" w:rsidP="00666445">
      <w:pPr>
        <w:spacing w:after="0" w:line="240" w:lineRule="auto"/>
        <w:jc w:val="both"/>
        <w:rPr>
          <w:rFonts w:ascii="GHEA Grapalat" w:hAnsi="GHEA Grapalat" w:cs="Sylfaen"/>
          <w:sz w:val="20"/>
          <w:szCs w:val="20"/>
        </w:rPr>
      </w:pPr>
    </w:p>
    <w:p w:rsidR="0068226C" w:rsidRPr="00C43F7F" w:rsidRDefault="0068226C" w:rsidP="0068226C">
      <w:pPr>
        <w:pStyle w:val="Default"/>
        <w:jc w:val="center"/>
        <w:rPr>
          <w:color w:val="auto"/>
          <w:sz w:val="20"/>
          <w:szCs w:val="20"/>
          <w:lang w:val="en-US"/>
        </w:rPr>
      </w:pPr>
      <w:r w:rsidRPr="00C43F7F">
        <w:rPr>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68226C" w:rsidRPr="00C43F7F" w:rsidRDefault="0068226C" w:rsidP="0068226C">
      <w:pPr>
        <w:pStyle w:val="Default"/>
        <w:ind w:left="3540"/>
        <w:jc w:val="both"/>
        <w:rPr>
          <w:color w:val="auto"/>
          <w:sz w:val="6"/>
          <w:szCs w:val="6"/>
          <w:lang w:val="en-US"/>
        </w:rPr>
      </w:pPr>
    </w:p>
    <w:p w:rsidR="0068226C" w:rsidRPr="00C43F7F" w:rsidRDefault="0068226C" w:rsidP="0068226C">
      <w:pPr>
        <w:pStyle w:val="Default"/>
        <w:jc w:val="center"/>
        <w:rPr>
          <w:b/>
          <w:bCs/>
          <w:color w:val="auto"/>
          <w:lang w:val="hy-AM"/>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r w:rsidRPr="00C43F7F">
        <w:rPr>
          <w:b/>
          <w:bCs/>
          <w:color w:val="auto"/>
          <w:lang w:val="en-US"/>
        </w:rPr>
        <w:t xml:space="preserve"> </w:t>
      </w:r>
      <w:r w:rsidRPr="00C43F7F">
        <w:rPr>
          <w:b/>
          <w:bCs/>
          <w:color w:val="auto"/>
          <w:lang w:val="hy-AM"/>
        </w:rPr>
        <w:t>ՇԻՐԱԿԻ ՄԱՐԶԻ</w:t>
      </w:r>
    </w:p>
    <w:p w:rsidR="0068226C" w:rsidRPr="00C43F7F" w:rsidRDefault="0068226C" w:rsidP="0068226C">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68226C" w:rsidRPr="00C43F7F" w:rsidRDefault="0068226C" w:rsidP="0068226C">
      <w:pPr>
        <w:pStyle w:val="Default"/>
        <w:jc w:val="both"/>
        <w:rPr>
          <w:color w:val="auto"/>
          <w:sz w:val="18"/>
          <w:szCs w:val="18"/>
          <w:lang w:val="en-US"/>
        </w:rPr>
      </w:pPr>
      <w:r w:rsidRPr="00C43F7F">
        <w:rPr>
          <w:noProof/>
          <w:color w:val="auto"/>
          <w:sz w:val="18"/>
          <w:szCs w:val="18"/>
        </w:rPr>
        <w:drawing>
          <wp:inline distT="0" distB="0" distL="0" distR="0">
            <wp:extent cx="6019800" cy="381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68226C" w:rsidRPr="00C43F7F" w:rsidRDefault="0068226C" w:rsidP="0068226C">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68226C" w:rsidRPr="00C43F7F" w:rsidRDefault="0068226C" w:rsidP="0068226C">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12" w:history="1">
        <w:r w:rsidRPr="00C43F7F">
          <w:rPr>
            <w:rStyle w:val="a3"/>
            <w:color w:val="auto"/>
            <w:sz w:val="18"/>
            <w:szCs w:val="18"/>
            <w:lang w:val="en-US"/>
          </w:rPr>
          <w:t>artikmun.am</w:t>
        </w:r>
      </w:hyperlink>
      <w:r w:rsidRPr="00C43F7F">
        <w:rPr>
          <w:color w:val="auto"/>
          <w:sz w:val="18"/>
          <w:szCs w:val="18"/>
          <w:lang w:val="en-US"/>
        </w:rPr>
        <w:t xml:space="preserve">, ինտ.կայք՝ </w:t>
      </w:r>
      <w:hyperlink r:id="rId13" w:history="1">
        <w:r w:rsidRPr="00C43F7F">
          <w:rPr>
            <w:rStyle w:val="a3"/>
            <w:color w:val="auto"/>
            <w:sz w:val="18"/>
            <w:szCs w:val="18"/>
            <w:u w:val="none"/>
            <w:lang w:val="en-US"/>
          </w:rPr>
          <w:t>www.artik.am</w:t>
        </w:r>
      </w:hyperlink>
    </w:p>
    <w:p w:rsidR="0068226C" w:rsidRPr="00C43F7F" w:rsidRDefault="0068226C" w:rsidP="0068226C">
      <w:pPr>
        <w:spacing w:line="240" w:lineRule="auto"/>
        <w:jc w:val="both"/>
        <w:rPr>
          <w:rFonts w:ascii="GHEA Grapalat" w:hAnsi="GHEA Grapalat"/>
          <w:sz w:val="24"/>
          <w:szCs w:val="24"/>
          <w:lang w:val="en-US"/>
        </w:rPr>
      </w:pPr>
    </w:p>
    <w:p w:rsidR="0068226C" w:rsidRPr="00C43F7F" w:rsidRDefault="0068226C" w:rsidP="0068226C">
      <w:pPr>
        <w:spacing w:after="0"/>
        <w:jc w:val="center"/>
        <w:rPr>
          <w:rFonts w:ascii="GHEA Grapalat" w:hAnsi="GHEA Grapalat"/>
          <w:b/>
          <w:sz w:val="24"/>
          <w:szCs w:val="24"/>
          <w:lang w:val="hy-AM"/>
        </w:rPr>
      </w:pPr>
      <w:r w:rsidRPr="00C43F7F">
        <w:rPr>
          <w:rFonts w:ascii="GHEA Grapalat" w:hAnsi="GHEA Grapalat"/>
          <w:b/>
          <w:sz w:val="24"/>
          <w:szCs w:val="24"/>
          <w:lang w:val="en-US"/>
        </w:rPr>
        <w:t xml:space="preserve">ՈՐՈՇՈՒՄ </w:t>
      </w:r>
    </w:p>
    <w:p w:rsidR="0068226C" w:rsidRPr="00C43F7F" w:rsidRDefault="0068226C" w:rsidP="0068226C">
      <w:pPr>
        <w:spacing w:after="0"/>
        <w:jc w:val="center"/>
        <w:rPr>
          <w:rFonts w:ascii="GHEA Grapalat" w:hAnsi="GHEA Grapalat"/>
          <w:b/>
          <w:lang w:val="hy-AM"/>
        </w:rPr>
      </w:pPr>
      <w:r w:rsidRPr="00C43F7F">
        <w:rPr>
          <w:rFonts w:ascii="GHEA Grapalat" w:hAnsi="GHEA Grapalat"/>
          <w:b/>
          <w:lang w:val="hy-AM"/>
        </w:rPr>
        <w:t xml:space="preserve">06 հունիսի 2025 թվականի N </w:t>
      </w:r>
    </w:p>
    <w:p w:rsidR="0068226C" w:rsidRPr="00C43F7F" w:rsidRDefault="0068226C" w:rsidP="0068226C">
      <w:pPr>
        <w:spacing w:after="0"/>
        <w:jc w:val="center"/>
        <w:rPr>
          <w:rFonts w:ascii="GHEA Grapalat" w:hAnsi="GHEA Grapalat"/>
          <w:lang w:val="hy-AM"/>
        </w:rPr>
      </w:pPr>
      <w:r w:rsidRPr="00C43F7F">
        <w:rPr>
          <w:rFonts w:ascii="GHEA Grapalat" w:hAnsi="GHEA Grapalat"/>
          <w:lang w:val="hy-AM"/>
        </w:rPr>
        <w:t>ՀԱՅԱՍՏԱՆԻ ՀԱՆՐԱՊԵՏՈՒԹՅԱՆ ՇԻՐԱԿԻ ՄԱՐԶԻ ԱՐԹԻԿ ՀԱՄԱՅՆՔԻ ԱՐԹԻԿ ՔԱՂԱՔԻ  ԲՆԱԿԻՉ ՈՍԿԵՀԱՏ ՎԱՐԴԱՆԻ ՉԻՉԱԿՅԱՆԻՆ ՍԵՓԱԿԱՆՈՒԹՅԱՆ ԻՐԱՎՈՒՆՔՈՎ ՊԱՏԿԱՆՈՂ RENAULT PREMIUM 22CVA1 ՄԱԿՆԻՇԻ  35 CO 188 ՀԱՇՎԱՌՄԱՆ ՀԱՄԱՐԱՆԻՇԵՐՈՎ ՓՈԽԱԴՐԱՄԻՋՈՑԻ ՀԱՐԿԻ ՉՎՃԱՐԱԾ ԳՈՒՄԱՐՆԵՐԸ ԳԱՆՁԵԼՈՒ ՄԱՍԻՆ</w:t>
      </w:r>
    </w:p>
    <w:p w:rsidR="0068226C" w:rsidRPr="00C43F7F" w:rsidRDefault="0068226C" w:rsidP="0068226C">
      <w:pPr>
        <w:spacing w:after="0"/>
        <w:jc w:val="center"/>
        <w:rPr>
          <w:rFonts w:ascii="GHEA Grapalat" w:hAnsi="GHEA Grapalat"/>
          <w:lang w:val="hy-AM"/>
        </w:rPr>
      </w:pPr>
    </w:p>
    <w:p w:rsidR="0068226C" w:rsidRPr="00C43F7F" w:rsidRDefault="0068226C" w:rsidP="0068226C">
      <w:pPr>
        <w:spacing w:after="0" w:line="240" w:lineRule="auto"/>
        <w:ind w:firstLine="708"/>
        <w:jc w:val="both"/>
        <w:rPr>
          <w:rFonts w:ascii="GHEA Grapalat" w:hAnsi="GHEA Grapalat"/>
          <w:lang w:val="hy-AM"/>
        </w:rPr>
      </w:pPr>
      <w:r w:rsidRPr="00C43F7F">
        <w:rPr>
          <w:rFonts w:ascii="GHEA Grapalat" w:hAnsi="GHEA Grapalat"/>
          <w:lang w:val="hy-AM"/>
        </w:rPr>
        <w:t>Համաձայն Հայաստանի Հանրապետության Շիրակի մարզի Արթիկ համայնքի եկամուտների կառավարման համակարգի տվյալների RENAULT PREMIUM 22CVA1 մակնիշի  35 CO 188  հաշվառման համարանիշերով փոխադրամիջոցը սեփականության իրավունքով պատկանում է Ոսկեհատ Վարդանի Չիչակյանին :</w:t>
      </w:r>
    </w:p>
    <w:p w:rsidR="0068226C" w:rsidRPr="00C43F7F" w:rsidRDefault="0068226C" w:rsidP="0068226C">
      <w:pPr>
        <w:spacing w:after="0" w:line="240" w:lineRule="auto"/>
        <w:ind w:firstLine="708"/>
        <w:jc w:val="both"/>
        <w:rPr>
          <w:rFonts w:ascii="GHEA Grapalat" w:hAnsi="GHEA Grapalat"/>
          <w:lang w:val="hy-AM"/>
        </w:rPr>
      </w:pPr>
      <w:r w:rsidRPr="00C43F7F">
        <w:rPr>
          <w:rFonts w:ascii="GHEA Grapalat" w:hAnsi="GHEA Grapalat"/>
          <w:lang w:val="hy-AM"/>
        </w:rPr>
        <w:t>Ոսկեհատ Վարդանի Չիչակյանի կողմից պատշաճ  չի վճարվել ն</w:t>
      </w:r>
      <w:r w:rsidRPr="00C43F7F">
        <w:rPr>
          <w:rFonts w:ascii="GHEA Grapalat" w:hAnsi="GHEA Grapalat"/>
          <w:shd w:val="clear" w:color="auto" w:fill="FFFFFF"/>
          <w:lang w:val="hy-AM"/>
        </w:rPr>
        <w:t>շված փոխադրամիջոցի  համար վճարման ենթակա հարկը: Ինչի արդյունքում գոյացել է փոխադրամիջոցի հարկի գծով պարտք՝</w:t>
      </w:r>
      <w:r w:rsidRPr="00C43F7F">
        <w:rPr>
          <w:rFonts w:ascii="GHEA Grapalat" w:hAnsi="GHEA Grapalat"/>
          <w:lang w:val="hy-AM"/>
        </w:rPr>
        <w:t xml:space="preserve"> 351552 (երեք հարյուր հիսունմեկ հազար հինգ հարյուր հիսուներկու)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 </w:t>
      </w:r>
    </w:p>
    <w:p w:rsidR="0068226C" w:rsidRPr="00C43F7F" w:rsidRDefault="0068226C" w:rsidP="0068226C">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հունիսի 6-ին հրավիրվել են վարչական վարույթի լսումներ, որին մասնակցելու նպատակով պատշաճ ծանուցվել է </w:t>
      </w:r>
      <w:r w:rsidRPr="00C43F7F">
        <w:rPr>
          <w:rFonts w:ascii="GHEA Grapalat" w:hAnsi="GHEA Grapalat"/>
          <w:lang w:val="hy-AM"/>
        </w:rPr>
        <w:t>Ոսկեհատ Վարդանի Չիչակյանին</w:t>
      </w:r>
      <w:r w:rsidRPr="00C43F7F">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C43F7F">
        <w:rPr>
          <w:rFonts w:ascii="GHEA Grapalat" w:hAnsi="GHEA Grapalat"/>
          <w:lang w:val="hy-AM"/>
        </w:rPr>
        <w:t xml:space="preserve">Ոսկեհատ Վարդանի Չիչակյանի  </w:t>
      </w:r>
      <w:r w:rsidRPr="00C43F7F">
        <w:rPr>
          <w:rFonts w:ascii="GHEA Grapalat" w:hAnsi="GHEA Grapalat"/>
          <w:shd w:val="clear" w:color="auto" w:fill="FFFFFF"/>
          <w:lang w:val="hy-AM"/>
        </w:rPr>
        <w:t xml:space="preserve">բացակայությամբ: </w:t>
      </w:r>
    </w:p>
    <w:p w:rsidR="0068226C" w:rsidRPr="00C43F7F" w:rsidRDefault="0068226C" w:rsidP="0068226C">
      <w:pPr>
        <w:spacing w:after="0" w:line="240" w:lineRule="auto"/>
        <w:ind w:firstLine="708"/>
        <w:jc w:val="both"/>
        <w:rPr>
          <w:rFonts w:ascii="GHEA Grapalat" w:hAnsi="GHEA Grapalat"/>
          <w:lang w:val="hy-AM"/>
        </w:rPr>
      </w:pPr>
      <w:r w:rsidRPr="00C43F7F">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C43F7F">
        <w:rPr>
          <w:rFonts w:ascii="GHEA Grapalat" w:hAnsi="GHEA Grapalat" w:cs="Calibri"/>
          <w:lang w:val="hy-AM"/>
        </w:rPr>
        <w:t>»</w:t>
      </w:r>
      <w:r w:rsidRPr="00C43F7F">
        <w:rPr>
          <w:rFonts w:ascii="GHEA Grapalat" w:hAnsi="GHEA Grapalat"/>
          <w:lang w:val="hy-AM"/>
        </w:rPr>
        <w:t xml:space="preserve">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կետով և 34-րդ հոդվածով`</w:t>
      </w:r>
    </w:p>
    <w:p w:rsidR="0068226C" w:rsidRPr="00C43F7F" w:rsidRDefault="0068226C" w:rsidP="0068226C">
      <w:pPr>
        <w:spacing w:after="0" w:line="240" w:lineRule="auto"/>
        <w:ind w:firstLine="708"/>
        <w:jc w:val="center"/>
        <w:rPr>
          <w:rFonts w:ascii="GHEA Grapalat" w:hAnsi="GHEA Grapalat"/>
          <w:lang w:val="hy-AM"/>
        </w:rPr>
      </w:pPr>
    </w:p>
    <w:p w:rsidR="0068226C" w:rsidRPr="00C43F7F" w:rsidRDefault="0068226C" w:rsidP="0068226C">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68226C" w:rsidRPr="00C43F7F" w:rsidRDefault="0068226C" w:rsidP="0068226C">
      <w:pPr>
        <w:pStyle w:val="a4"/>
        <w:spacing w:after="0" w:line="240" w:lineRule="auto"/>
        <w:ind w:left="426"/>
        <w:jc w:val="both"/>
        <w:rPr>
          <w:rFonts w:ascii="GHEA Grapalat" w:hAnsi="GHEA Grapalat"/>
          <w:lang w:val="hy-AM"/>
        </w:rPr>
      </w:pPr>
      <w:r w:rsidRPr="00C43F7F">
        <w:rPr>
          <w:rFonts w:ascii="GHEA Grapalat" w:hAnsi="GHEA Grapalat"/>
          <w:lang w:val="hy-AM"/>
        </w:rPr>
        <w:t xml:space="preserve">1. Ոսկեհատ Վարդանի Չիչակյանից գանձել իրեն </w:t>
      </w:r>
      <w:r w:rsidRPr="00C43F7F">
        <w:rPr>
          <w:rFonts w:ascii="GHEA Grapalat" w:hAnsi="GHEA Grapalat"/>
          <w:shd w:val="clear" w:color="auto" w:fill="FFFFFF"/>
          <w:lang w:val="hy-AM"/>
        </w:rPr>
        <w:t>սեփ</w:t>
      </w:r>
      <w:r w:rsidRPr="00C43F7F">
        <w:rPr>
          <w:rFonts w:ascii="GHEA Grapalat" w:hAnsi="GHEA Grapalat"/>
          <w:lang w:val="hy-AM"/>
        </w:rPr>
        <w:t>ականության իրավունքով պատկանող RENAULT PREMIUM 22CVA1 մակնիշի  35 CO 188 հաշվառման համարանիշերով փոխադրամիջոցի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351552 (երեք հարյուր հիսունմեկ հազար հինգ հարյուր հիսուներկու)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68226C" w:rsidRPr="00C43F7F" w:rsidRDefault="0068226C" w:rsidP="0068226C">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2.Որոշման օրինակը ուղարկել</w:t>
      </w:r>
      <w:r w:rsidRPr="00C43F7F">
        <w:rPr>
          <w:rFonts w:ascii="GHEA Grapalat" w:hAnsi="GHEA Grapalat"/>
          <w:lang w:val="hy-AM"/>
        </w:rPr>
        <w:t xml:space="preserve"> Ոսկեհատ Վարդանի Չիչակյանին:</w:t>
      </w:r>
    </w:p>
    <w:p w:rsidR="0068226C" w:rsidRPr="00C43F7F" w:rsidRDefault="0068226C" w:rsidP="0068226C">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68226C" w:rsidRPr="00C43F7F" w:rsidRDefault="0068226C" w:rsidP="0068226C">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68226C" w:rsidRPr="00C43F7F" w:rsidRDefault="0068226C" w:rsidP="0068226C">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lang w:val="hy-AM"/>
        </w:rPr>
      </w:pPr>
      <w:r w:rsidRPr="00C43F7F">
        <w:rPr>
          <w:rFonts w:ascii="GHEA Grapalat" w:hAnsi="GHEA Grapalat"/>
          <w:lang w:val="hy-AM"/>
        </w:rPr>
        <w:t xml:space="preserve">                                                             </w:t>
      </w: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lang w:val="hy-AM"/>
        </w:rPr>
      </w:pPr>
      <w:r w:rsidRPr="00C43F7F">
        <w:rPr>
          <w:rFonts w:ascii="GHEA Grapalat" w:hAnsi="GHEA Grapalat"/>
          <w:lang w:val="hy-AM"/>
        </w:rPr>
        <w:t xml:space="preserve">     </w:t>
      </w:r>
    </w:p>
    <w:p w:rsidR="0068226C" w:rsidRPr="00C43F7F" w:rsidRDefault="0068226C" w:rsidP="0068226C">
      <w:pPr>
        <w:spacing w:after="0" w:line="240" w:lineRule="auto"/>
        <w:jc w:val="both"/>
        <w:rPr>
          <w:rFonts w:ascii="GHEA Grapalat" w:hAnsi="GHEA Grapalat"/>
          <w:lang w:val="hy-AM"/>
        </w:rPr>
      </w:pPr>
      <w:r w:rsidRPr="00C43F7F">
        <w:rPr>
          <w:rFonts w:ascii="GHEA Grapalat" w:hAnsi="GHEA Grapalat"/>
          <w:lang w:val="hy-AM"/>
        </w:rPr>
        <w:t xml:space="preserve">                         </w:t>
      </w:r>
    </w:p>
    <w:p w:rsidR="0068226C" w:rsidRPr="00C43F7F" w:rsidRDefault="0068226C" w:rsidP="0068226C">
      <w:pPr>
        <w:spacing w:after="0" w:line="240" w:lineRule="auto"/>
        <w:jc w:val="both"/>
        <w:rPr>
          <w:rFonts w:ascii="GHEA Grapalat" w:hAnsi="GHEA Grapalat"/>
          <w:lang w:val="hy-AM"/>
        </w:rPr>
      </w:pPr>
    </w:p>
    <w:p w:rsidR="0068226C" w:rsidRPr="00C43F7F" w:rsidRDefault="0068226C" w:rsidP="0068226C">
      <w:pPr>
        <w:spacing w:after="0" w:line="240" w:lineRule="auto"/>
        <w:jc w:val="both"/>
        <w:rPr>
          <w:rFonts w:ascii="GHEA Grapalat" w:hAnsi="GHEA Grapalat"/>
          <w:b/>
          <w:i/>
          <w:lang w:val="hy-AM"/>
        </w:rPr>
      </w:pPr>
      <w:r w:rsidRPr="00C43F7F">
        <w:rPr>
          <w:rFonts w:ascii="GHEA Grapalat" w:hAnsi="GHEA Grapalat"/>
          <w:lang w:val="hy-AM"/>
        </w:rPr>
        <w:t xml:space="preserve">                      </w:t>
      </w:r>
      <w:r w:rsidRPr="00C43F7F">
        <w:rPr>
          <w:rFonts w:ascii="GHEA Grapalat" w:hAnsi="GHEA Grapalat"/>
          <w:b/>
          <w:i/>
          <w:lang w:val="hy-AM"/>
        </w:rPr>
        <w:t>Համայնքի ղեկավար`                                                  Ա. Ոսկանյան</w:t>
      </w:r>
    </w:p>
    <w:p w:rsidR="0068226C" w:rsidRPr="00C43F7F" w:rsidRDefault="0068226C" w:rsidP="0068226C">
      <w:pPr>
        <w:spacing w:after="0" w:line="240" w:lineRule="auto"/>
        <w:jc w:val="both"/>
        <w:rPr>
          <w:rFonts w:ascii="GHEA Grapalat" w:hAnsi="GHEA Grapalat"/>
          <w:b/>
          <w:i/>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pStyle w:val="a7"/>
        <w:spacing w:before="0" w:beforeAutospacing="0" w:after="0" w:afterAutospacing="0"/>
        <w:rPr>
          <w:rFonts w:ascii="GHEA Grapalat" w:hAnsi="GHEA Grapalat" w:cs="Sylfaen"/>
          <w:sz w:val="18"/>
          <w:szCs w:val="18"/>
          <w:lang w:val="hy-AM"/>
        </w:rPr>
      </w:pPr>
    </w:p>
    <w:p w:rsidR="0068226C" w:rsidRPr="00C43F7F" w:rsidRDefault="0068226C" w:rsidP="0068226C">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68226C" w:rsidRPr="00C43F7F" w:rsidRDefault="00757DD7" w:rsidP="0068226C">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en-US"/>
        </w:rPr>
        <w:t>մասնագետ</w:t>
      </w:r>
      <w:r w:rsidR="0068226C" w:rsidRPr="00C43F7F">
        <w:rPr>
          <w:rFonts w:ascii="GHEA Grapalat" w:hAnsi="GHEA Grapalat" w:cs="Sylfaen"/>
          <w:sz w:val="20"/>
          <w:szCs w:val="20"/>
          <w:lang w:val="hy-AM"/>
        </w:rPr>
        <w:t>՝ Ա. Չոփիկյան</w:t>
      </w:r>
    </w:p>
    <w:p w:rsidR="0068226C" w:rsidRPr="00C43F7F" w:rsidRDefault="0068226C" w:rsidP="00666445">
      <w:pPr>
        <w:spacing w:after="0" w:line="240" w:lineRule="auto"/>
        <w:jc w:val="both"/>
        <w:rPr>
          <w:rFonts w:ascii="GHEA Grapalat" w:hAnsi="GHEA Grapalat" w:cs="Sylfaen"/>
          <w:sz w:val="20"/>
          <w:szCs w:val="20"/>
        </w:rPr>
      </w:pPr>
    </w:p>
    <w:p w:rsidR="00DB623B" w:rsidRPr="00C43F7F" w:rsidRDefault="00DB623B" w:rsidP="00DB623B">
      <w:pPr>
        <w:pStyle w:val="Default"/>
        <w:jc w:val="center"/>
        <w:rPr>
          <w:color w:val="auto"/>
          <w:sz w:val="20"/>
          <w:szCs w:val="20"/>
          <w:lang w:val="en-US"/>
        </w:rPr>
      </w:pPr>
      <w:r w:rsidRPr="00C43F7F">
        <w:rPr>
          <w:b/>
          <w:noProof/>
          <w:color w:val="auto"/>
        </w:rPr>
        <w:lastRenderedPageBreak/>
        <w:drawing>
          <wp:inline distT="0" distB="0" distL="0" distR="0">
            <wp:extent cx="790575" cy="790575"/>
            <wp:effectExtent l="19050" t="0" r="9525"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DB623B" w:rsidRPr="00C43F7F" w:rsidRDefault="00DB623B" w:rsidP="00DB623B">
      <w:pPr>
        <w:pStyle w:val="Default"/>
        <w:ind w:left="3540"/>
        <w:jc w:val="both"/>
        <w:rPr>
          <w:color w:val="auto"/>
          <w:sz w:val="6"/>
          <w:szCs w:val="6"/>
          <w:lang w:val="en-US"/>
        </w:rPr>
      </w:pPr>
    </w:p>
    <w:p w:rsidR="00DB623B" w:rsidRPr="00C43F7F" w:rsidRDefault="00DB623B" w:rsidP="00DB623B">
      <w:pPr>
        <w:pStyle w:val="Default"/>
        <w:jc w:val="center"/>
        <w:rPr>
          <w:b/>
          <w:bCs/>
          <w:color w:val="auto"/>
          <w:lang w:val="hy-AM"/>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r w:rsidRPr="00C43F7F">
        <w:rPr>
          <w:b/>
          <w:bCs/>
          <w:color w:val="auto"/>
          <w:lang w:val="en-US"/>
        </w:rPr>
        <w:t xml:space="preserve"> </w:t>
      </w:r>
      <w:r w:rsidRPr="00C43F7F">
        <w:rPr>
          <w:b/>
          <w:bCs/>
          <w:color w:val="auto"/>
          <w:lang w:val="hy-AM"/>
        </w:rPr>
        <w:t>ՇԻՐԱԿԻ ՄԱՐԶԻ</w:t>
      </w:r>
    </w:p>
    <w:p w:rsidR="00DB623B" w:rsidRPr="00C43F7F" w:rsidRDefault="00DB623B" w:rsidP="00DB623B">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DB623B" w:rsidRPr="00C43F7F" w:rsidRDefault="00DB623B" w:rsidP="00DB623B">
      <w:pPr>
        <w:pStyle w:val="Default"/>
        <w:jc w:val="both"/>
        <w:rPr>
          <w:color w:val="auto"/>
          <w:sz w:val="18"/>
          <w:szCs w:val="18"/>
          <w:lang w:val="en-US"/>
        </w:rPr>
      </w:pPr>
      <w:r w:rsidRPr="00C43F7F">
        <w:rPr>
          <w:noProof/>
          <w:color w:val="auto"/>
          <w:sz w:val="18"/>
          <w:szCs w:val="18"/>
        </w:rPr>
        <w:drawing>
          <wp:inline distT="0" distB="0" distL="0" distR="0">
            <wp:extent cx="6019800" cy="3810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DB623B" w:rsidRPr="00C43F7F" w:rsidRDefault="00DB623B" w:rsidP="00DB623B">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DB623B" w:rsidRPr="00C43F7F" w:rsidRDefault="00DB623B" w:rsidP="00DB623B">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14" w:history="1">
        <w:r w:rsidRPr="00C43F7F">
          <w:rPr>
            <w:rStyle w:val="a3"/>
            <w:color w:val="auto"/>
            <w:sz w:val="18"/>
            <w:szCs w:val="18"/>
            <w:lang w:val="en-US"/>
          </w:rPr>
          <w:t>artikmun.am</w:t>
        </w:r>
      </w:hyperlink>
      <w:r w:rsidRPr="00C43F7F">
        <w:rPr>
          <w:color w:val="auto"/>
          <w:sz w:val="18"/>
          <w:szCs w:val="18"/>
          <w:lang w:val="en-US"/>
        </w:rPr>
        <w:t xml:space="preserve">, ինտ.կայք՝ </w:t>
      </w:r>
      <w:hyperlink r:id="rId15" w:history="1">
        <w:r w:rsidRPr="00C43F7F">
          <w:rPr>
            <w:rStyle w:val="a3"/>
            <w:color w:val="auto"/>
            <w:sz w:val="18"/>
            <w:szCs w:val="18"/>
            <w:u w:val="none"/>
            <w:lang w:val="en-US"/>
          </w:rPr>
          <w:t>www.artik.am</w:t>
        </w:r>
      </w:hyperlink>
    </w:p>
    <w:p w:rsidR="00DB623B" w:rsidRPr="00C43F7F" w:rsidRDefault="00DB623B" w:rsidP="00DB623B">
      <w:pPr>
        <w:spacing w:line="240" w:lineRule="auto"/>
        <w:jc w:val="both"/>
        <w:rPr>
          <w:rFonts w:ascii="GHEA Grapalat" w:hAnsi="GHEA Grapalat"/>
          <w:sz w:val="24"/>
          <w:szCs w:val="24"/>
          <w:lang w:val="en-US"/>
        </w:rPr>
      </w:pPr>
    </w:p>
    <w:p w:rsidR="00DB623B" w:rsidRPr="00C43F7F" w:rsidRDefault="00DB623B" w:rsidP="00DB623B">
      <w:pPr>
        <w:spacing w:after="0"/>
        <w:jc w:val="center"/>
        <w:rPr>
          <w:rFonts w:ascii="GHEA Grapalat" w:hAnsi="GHEA Grapalat"/>
          <w:b/>
          <w:sz w:val="24"/>
          <w:szCs w:val="24"/>
          <w:lang w:val="hy-AM"/>
        </w:rPr>
      </w:pPr>
      <w:r w:rsidRPr="00C43F7F">
        <w:rPr>
          <w:rFonts w:ascii="GHEA Grapalat" w:hAnsi="GHEA Grapalat"/>
          <w:b/>
          <w:sz w:val="24"/>
          <w:szCs w:val="24"/>
          <w:lang w:val="en-US"/>
        </w:rPr>
        <w:t xml:space="preserve">ՈՐՈՇՈՒՄ </w:t>
      </w:r>
    </w:p>
    <w:p w:rsidR="00DB623B" w:rsidRPr="00C43F7F" w:rsidRDefault="00DB623B" w:rsidP="00DB623B">
      <w:pPr>
        <w:spacing w:after="0"/>
        <w:jc w:val="center"/>
        <w:rPr>
          <w:rFonts w:ascii="GHEA Grapalat" w:hAnsi="GHEA Grapalat"/>
          <w:b/>
          <w:lang w:val="hy-AM"/>
        </w:rPr>
      </w:pPr>
      <w:r w:rsidRPr="00C43F7F">
        <w:rPr>
          <w:rFonts w:ascii="GHEA Grapalat" w:hAnsi="GHEA Grapalat"/>
          <w:b/>
          <w:lang w:val="hy-AM"/>
        </w:rPr>
        <w:t xml:space="preserve">06 հունիսի 2025 թվականի N </w:t>
      </w:r>
    </w:p>
    <w:p w:rsidR="00DB623B" w:rsidRPr="00C43F7F" w:rsidRDefault="00DB623B" w:rsidP="00DB623B">
      <w:pPr>
        <w:spacing w:after="0"/>
        <w:jc w:val="center"/>
        <w:rPr>
          <w:rFonts w:ascii="GHEA Grapalat" w:hAnsi="GHEA Grapalat"/>
          <w:lang w:val="hy-AM"/>
        </w:rPr>
      </w:pPr>
      <w:r w:rsidRPr="00C43F7F">
        <w:rPr>
          <w:rFonts w:ascii="GHEA Grapalat" w:hAnsi="GHEA Grapalat"/>
          <w:lang w:val="hy-AM"/>
        </w:rPr>
        <w:t>ՀԱՅԱՍՏԱՆԻ ՀԱՆՐԱՊԵՏՈՒԹՅԱՆ ՇԻՐԱԿԻ ՄԱՐԶԻ ԱՐԹԻԿ ՀԱՄԱՅՆՔԻ ԱՐԹԻԿ ՔԱՂԱՔԻ  ԲՆԱԿԻՉ ԱՐՍԵՆ ՀՐԱՉԻԿԻ ՏՈՆԱԿԱՆՅԱՆԻՆ ՍԵՓԱԿԱՆՈՒԹՅԱՆ ԻՐԱՎՈՒՆՔՈՎ ՊԱՏԿԱՆՈՂ NISSAN SKYLINE 2.5 ՄԱԿՆԻՇԻ  34 DZ 495 ՀԱՇՎԱՌՄԱՆ ՀԱՄԱՐԱՆԻՇԵՐՈՎ ՓՈԽԱԴՐԱՄԻՋՈՑԻ ՀԱՐԿԻ ՉՎՃԱՐԱԾ ԳՈՒՄԱՐՆԵՐԸ ԳԱՆՁԵԼՈՒ ՄԱՍԻՆ</w:t>
      </w:r>
    </w:p>
    <w:p w:rsidR="00DB623B" w:rsidRPr="00C43F7F" w:rsidRDefault="00DB623B" w:rsidP="00DB623B">
      <w:pPr>
        <w:spacing w:after="0"/>
        <w:jc w:val="center"/>
        <w:rPr>
          <w:rFonts w:ascii="GHEA Grapalat" w:hAnsi="GHEA Grapalat"/>
          <w:lang w:val="hy-AM"/>
        </w:rPr>
      </w:pPr>
    </w:p>
    <w:p w:rsidR="00DB623B" w:rsidRPr="00C43F7F" w:rsidRDefault="00DB623B" w:rsidP="00DB623B">
      <w:pPr>
        <w:spacing w:after="0" w:line="240" w:lineRule="auto"/>
        <w:ind w:firstLine="708"/>
        <w:jc w:val="both"/>
        <w:rPr>
          <w:rFonts w:ascii="GHEA Grapalat" w:hAnsi="GHEA Grapalat"/>
          <w:lang w:val="hy-AM"/>
        </w:rPr>
      </w:pPr>
      <w:r w:rsidRPr="00C43F7F">
        <w:rPr>
          <w:rFonts w:ascii="GHEA Grapalat" w:hAnsi="GHEA Grapalat"/>
          <w:lang w:val="hy-AM"/>
        </w:rPr>
        <w:t>Համաձայն Հայաստանի Հանրապետության Շիրակի մարզի Արթիկ համայնքի եկամուտների կառավարման համակարգի տվյալների NISSAN SKYLINE 2.5 մակնիշի  34 DZ 495  հաշվառման համարանիշերով փոխադրամիջոցը սեփականության իրավունքով պատկանում է Արսեն Հրաչիկի Տոնականյանին :</w:t>
      </w:r>
    </w:p>
    <w:p w:rsidR="00DB623B" w:rsidRPr="00C43F7F" w:rsidRDefault="00DB623B" w:rsidP="00DB623B">
      <w:pPr>
        <w:spacing w:after="0" w:line="240" w:lineRule="auto"/>
        <w:ind w:firstLine="708"/>
        <w:jc w:val="both"/>
        <w:rPr>
          <w:rFonts w:ascii="GHEA Grapalat" w:hAnsi="GHEA Grapalat"/>
          <w:lang w:val="hy-AM"/>
        </w:rPr>
      </w:pPr>
      <w:r w:rsidRPr="00C43F7F">
        <w:rPr>
          <w:rFonts w:ascii="GHEA Grapalat" w:hAnsi="GHEA Grapalat"/>
          <w:lang w:val="hy-AM"/>
        </w:rPr>
        <w:t>Արսեն Հրաչիկի Տոնականյանի կողմից պատշաճ  չի վճարվել ն</w:t>
      </w:r>
      <w:r w:rsidRPr="00C43F7F">
        <w:rPr>
          <w:rFonts w:ascii="GHEA Grapalat" w:hAnsi="GHEA Grapalat"/>
          <w:shd w:val="clear" w:color="auto" w:fill="FFFFFF"/>
          <w:lang w:val="hy-AM"/>
        </w:rPr>
        <w:t>շված փոխադրամիջոցի  համար վճարման ենթակա հարկը: Ինչի արդյունքում գոյացել է փոխադրամիջոցի հարկի գծով պարտք՝</w:t>
      </w:r>
      <w:r w:rsidRPr="00C43F7F">
        <w:rPr>
          <w:rFonts w:ascii="GHEA Grapalat" w:hAnsi="GHEA Grapalat"/>
          <w:lang w:val="hy-AM"/>
        </w:rPr>
        <w:t xml:space="preserve"> 403214 (չ</w:t>
      </w:r>
      <w:r w:rsidR="008432A4" w:rsidRPr="00C43F7F">
        <w:rPr>
          <w:rFonts w:ascii="GHEA Grapalat" w:hAnsi="GHEA Grapalat"/>
          <w:lang w:val="hy-AM"/>
        </w:rPr>
        <w:t>ո</w:t>
      </w:r>
      <w:r w:rsidRPr="00C43F7F">
        <w:rPr>
          <w:rFonts w:ascii="GHEA Grapalat" w:hAnsi="GHEA Grapalat"/>
          <w:lang w:val="hy-AM"/>
        </w:rPr>
        <w:t>րս հարյուր երեք հազար երկու հարյուր տասնչորս)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 </w:t>
      </w:r>
    </w:p>
    <w:p w:rsidR="00DB623B" w:rsidRPr="00C43F7F" w:rsidRDefault="00DB623B" w:rsidP="00DB623B">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հունիսի 6-ին հրավիրվել են վարչական վարույթի լսումներ, որին մասնակցելու նպատակով պատշաճ ծանուցվել է </w:t>
      </w:r>
      <w:r w:rsidRPr="00C43F7F">
        <w:rPr>
          <w:rFonts w:ascii="GHEA Grapalat" w:hAnsi="GHEA Grapalat"/>
          <w:lang w:val="hy-AM"/>
        </w:rPr>
        <w:t>Արսեն Հրաչիկի Տոնականյանին</w:t>
      </w:r>
      <w:r w:rsidRPr="00C43F7F">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C43F7F">
        <w:rPr>
          <w:rFonts w:ascii="GHEA Grapalat" w:hAnsi="GHEA Grapalat"/>
          <w:lang w:val="hy-AM"/>
        </w:rPr>
        <w:t xml:space="preserve">Արսեն Հրաչիկի Տոնականյանի  </w:t>
      </w:r>
      <w:r w:rsidRPr="00C43F7F">
        <w:rPr>
          <w:rFonts w:ascii="GHEA Grapalat" w:hAnsi="GHEA Grapalat"/>
          <w:shd w:val="clear" w:color="auto" w:fill="FFFFFF"/>
          <w:lang w:val="hy-AM"/>
        </w:rPr>
        <w:t xml:space="preserve">բացակայությամբ: </w:t>
      </w:r>
    </w:p>
    <w:p w:rsidR="00DB623B" w:rsidRPr="00C43F7F" w:rsidRDefault="00DB623B" w:rsidP="00DB623B">
      <w:pPr>
        <w:spacing w:after="0" w:line="240" w:lineRule="auto"/>
        <w:ind w:firstLine="708"/>
        <w:jc w:val="both"/>
        <w:rPr>
          <w:rFonts w:ascii="GHEA Grapalat" w:hAnsi="GHEA Grapalat"/>
          <w:lang w:val="hy-AM"/>
        </w:rPr>
      </w:pPr>
      <w:r w:rsidRPr="00C43F7F">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C43F7F">
        <w:rPr>
          <w:rFonts w:ascii="GHEA Grapalat" w:hAnsi="GHEA Grapalat" w:cs="Calibri"/>
          <w:lang w:val="hy-AM"/>
        </w:rPr>
        <w:t>»</w:t>
      </w:r>
      <w:r w:rsidRPr="00C43F7F">
        <w:rPr>
          <w:rFonts w:ascii="GHEA Grapalat" w:hAnsi="GHEA Grapalat"/>
          <w:lang w:val="hy-AM"/>
        </w:rPr>
        <w:t xml:space="preserve">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կետով և 34-րդ հոդվածով`</w:t>
      </w:r>
    </w:p>
    <w:p w:rsidR="00DB623B" w:rsidRPr="00C43F7F" w:rsidRDefault="00DB623B" w:rsidP="00DB623B">
      <w:pPr>
        <w:spacing w:after="0" w:line="240" w:lineRule="auto"/>
        <w:ind w:firstLine="708"/>
        <w:jc w:val="center"/>
        <w:rPr>
          <w:rFonts w:ascii="GHEA Grapalat" w:hAnsi="GHEA Grapalat"/>
          <w:lang w:val="hy-AM"/>
        </w:rPr>
      </w:pPr>
    </w:p>
    <w:p w:rsidR="00DB623B" w:rsidRPr="00C43F7F" w:rsidRDefault="00DB623B" w:rsidP="00DB623B">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DB623B" w:rsidRPr="00C43F7F" w:rsidRDefault="00DB623B" w:rsidP="00DB623B">
      <w:pPr>
        <w:pStyle w:val="a4"/>
        <w:spacing w:after="0" w:line="240" w:lineRule="auto"/>
        <w:ind w:left="426"/>
        <w:jc w:val="both"/>
        <w:rPr>
          <w:rFonts w:ascii="GHEA Grapalat" w:hAnsi="GHEA Grapalat"/>
          <w:lang w:val="hy-AM"/>
        </w:rPr>
      </w:pPr>
      <w:r w:rsidRPr="00C43F7F">
        <w:rPr>
          <w:rFonts w:ascii="GHEA Grapalat" w:hAnsi="GHEA Grapalat"/>
          <w:lang w:val="hy-AM"/>
        </w:rPr>
        <w:t xml:space="preserve">1. Արսեն Հրաչիկի Տոնականյանից գանձել իրեն </w:t>
      </w:r>
      <w:r w:rsidRPr="00C43F7F">
        <w:rPr>
          <w:rFonts w:ascii="GHEA Grapalat" w:hAnsi="GHEA Grapalat"/>
          <w:shd w:val="clear" w:color="auto" w:fill="FFFFFF"/>
          <w:lang w:val="hy-AM"/>
        </w:rPr>
        <w:t>սեփ</w:t>
      </w:r>
      <w:r w:rsidRPr="00C43F7F">
        <w:rPr>
          <w:rFonts w:ascii="GHEA Grapalat" w:hAnsi="GHEA Grapalat"/>
          <w:lang w:val="hy-AM"/>
        </w:rPr>
        <w:t>ականության իրավունքով պատկանող NISSAN SKYLINE 2.5 մակնիշի  34 DZ 495 հաշվառման համարանիշերով փոխադրամիջոցի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403214 (չ</w:t>
      </w:r>
      <w:r w:rsidR="008432A4" w:rsidRPr="00C43F7F">
        <w:rPr>
          <w:rFonts w:ascii="GHEA Grapalat" w:hAnsi="GHEA Grapalat"/>
          <w:lang w:val="hy-AM"/>
        </w:rPr>
        <w:t>ո</w:t>
      </w:r>
      <w:r w:rsidRPr="00C43F7F">
        <w:rPr>
          <w:rFonts w:ascii="GHEA Grapalat" w:hAnsi="GHEA Grapalat"/>
          <w:lang w:val="hy-AM"/>
        </w:rPr>
        <w:t>րս հարյուր երեք հազար երկու հարյուր տասնչորս)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DB623B" w:rsidRPr="00C43F7F" w:rsidRDefault="00DB623B" w:rsidP="00DB623B">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2.Որոշման օրինակը ուղարկել</w:t>
      </w:r>
      <w:r w:rsidRPr="00C43F7F">
        <w:rPr>
          <w:rFonts w:ascii="GHEA Grapalat" w:hAnsi="GHEA Grapalat"/>
          <w:lang w:val="hy-AM"/>
        </w:rPr>
        <w:t xml:space="preserve"> Արսեն Հրաչիկի Տոնականյանին:</w:t>
      </w:r>
    </w:p>
    <w:p w:rsidR="00DB623B" w:rsidRPr="00C43F7F" w:rsidRDefault="00DB623B" w:rsidP="00DB623B">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DB623B" w:rsidRPr="00C43F7F" w:rsidRDefault="00DB623B" w:rsidP="00DB623B">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DB623B" w:rsidRPr="00C43F7F" w:rsidRDefault="00DB623B" w:rsidP="00DB623B">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lang w:val="hy-AM"/>
        </w:rPr>
      </w:pPr>
      <w:r w:rsidRPr="00C43F7F">
        <w:rPr>
          <w:rFonts w:ascii="GHEA Grapalat" w:hAnsi="GHEA Grapalat"/>
          <w:lang w:val="hy-AM"/>
        </w:rPr>
        <w:t xml:space="preserve">                                                             </w:t>
      </w: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lang w:val="hy-AM"/>
        </w:rPr>
      </w:pPr>
      <w:r w:rsidRPr="00C43F7F">
        <w:rPr>
          <w:rFonts w:ascii="GHEA Grapalat" w:hAnsi="GHEA Grapalat"/>
          <w:lang w:val="hy-AM"/>
        </w:rPr>
        <w:t xml:space="preserve">     </w:t>
      </w:r>
    </w:p>
    <w:p w:rsidR="00DB623B" w:rsidRPr="00C43F7F" w:rsidRDefault="00DB623B" w:rsidP="00DB623B">
      <w:pPr>
        <w:spacing w:after="0" w:line="240" w:lineRule="auto"/>
        <w:jc w:val="both"/>
        <w:rPr>
          <w:rFonts w:ascii="GHEA Grapalat" w:hAnsi="GHEA Grapalat"/>
          <w:lang w:val="hy-AM"/>
        </w:rPr>
      </w:pPr>
      <w:r w:rsidRPr="00C43F7F">
        <w:rPr>
          <w:rFonts w:ascii="GHEA Grapalat" w:hAnsi="GHEA Grapalat"/>
          <w:lang w:val="hy-AM"/>
        </w:rPr>
        <w:t xml:space="preserve">                         </w:t>
      </w:r>
    </w:p>
    <w:p w:rsidR="00DB623B" w:rsidRPr="00C43F7F" w:rsidRDefault="00DB623B" w:rsidP="00DB623B">
      <w:pPr>
        <w:spacing w:after="0" w:line="240" w:lineRule="auto"/>
        <w:jc w:val="both"/>
        <w:rPr>
          <w:rFonts w:ascii="GHEA Grapalat" w:hAnsi="GHEA Grapalat"/>
          <w:lang w:val="hy-AM"/>
        </w:rPr>
      </w:pPr>
    </w:p>
    <w:p w:rsidR="00DB623B" w:rsidRPr="00C43F7F" w:rsidRDefault="00DB623B" w:rsidP="00DB623B">
      <w:pPr>
        <w:spacing w:after="0" w:line="240" w:lineRule="auto"/>
        <w:jc w:val="both"/>
        <w:rPr>
          <w:rFonts w:ascii="GHEA Grapalat" w:hAnsi="GHEA Grapalat"/>
          <w:b/>
          <w:i/>
          <w:lang w:val="hy-AM"/>
        </w:rPr>
      </w:pPr>
      <w:r w:rsidRPr="00C43F7F">
        <w:rPr>
          <w:rFonts w:ascii="GHEA Grapalat" w:hAnsi="GHEA Grapalat"/>
          <w:lang w:val="hy-AM"/>
        </w:rPr>
        <w:t xml:space="preserve">                      </w:t>
      </w:r>
      <w:r w:rsidRPr="00C43F7F">
        <w:rPr>
          <w:rFonts w:ascii="GHEA Grapalat" w:hAnsi="GHEA Grapalat"/>
          <w:b/>
          <w:i/>
          <w:lang w:val="hy-AM"/>
        </w:rPr>
        <w:t>Համայնքի ղեկավար`                                                  Ա. Ոսկանյան</w:t>
      </w:r>
    </w:p>
    <w:p w:rsidR="00DB623B" w:rsidRPr="00C43F7F" w:rsidRDefault="00DB623B" w:rsidP="00DB623B">
      <w:pPr>
        <w:spacing w:after="0" w:line="240" w:lineRule="auto"/>
        <w:jc w:val="both"/>
        <w:rPr>
          <w:rFonts w:ascii="GHEA Grapalat" w:hAnsi="GHEA Grapalat"/>
          <w:b/>
          <w:i/>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pStyle w:val="a7"/>
        <w:spacing w:before="0" w:beforeAutospacing="0" w:after="0" w:afterAutospacing="0"/>
        <w:rPr>
          <w:rFonts w:ascii="GHEA Grapalat" w:hAnsi="GHEA Grapalat" w:cs="Sylfaen"/>
          <w:sz w:val="18"/>
          <w:szCs w:val="18"/>
          <w:lang w:val="hy-AM"/>
        </w:rPr>
      </w:pPr>
    </w:p>
    <w:p w:rsidR="00DB623B" w:rsidRPr="00C43F7F" w:rsidRDefault="00DB623B" w:rsidP="00DB623B">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666445" w:rsidRPr="00C43F7F" w:rsidRDefault="00DB623B" w:rsidP="00DB623B">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en-US"/>
        </w:rPr>
        <w:t>մասնագետ</w:t>
      </w:r>
      <w:r w:rsidRPr="00C43F7F">
        <w:rPr>
          <w:rFonts w:ascii="GHEA Grapalat" w:hAnsi="GHEA Grapalat" w:cs="Sylfaen"/>
          <w:sz w:val="20"/>
          <w:szCs w:val="20"/>
          <w:lang w:val="hy-AM"/>
        </w:rPr>
        <w:t>՝ Ա. Չոփիկյան</w:t>
      </w:r>
    </w:p>
    <w:p w:rsidR="008432A4" w:rsidRPr="00C43F7F" w:rsidRDefault="008432A4" w:rsidP="00DB623B">
      <w:pPr>
        <w:spacing w:after="0" w:line="240" w:lineRule="auto"/>
        <w:jc w:val="both"/>
        <w:rPr>
          <w:rFonts w:ascii="GHEA Grapalat" w:hAnsi="GHEA Grapalat" w:cs="Sylfaen"/>
          <w:sz w:val="20"/>
          <w:szCs w:val="20"/>
          <w:lang w:val="hy-AM"/>
        </w:rPr>
      </w:pPr>
    </w:p>
    <w:p w:rsidR="008432A4" w:rsidRPr="00C43F7F" w:rsidRDefault="008432A4" w:rsidP="008432A4">
      <w:pPr>
        <w:pStyle w:val="Default"/>
        <w:jc w:val="center"/>
        <w:rPr>
          <w:color w:val="auto"/>
          <w:sz w:val="20"/>
          <w:szCs w:val="20"/>
          <w:lang w:val="en-US"/>
        </w:rPr>
      </w:pPr>
      <w:r w:rsidRPr="00C43F7F">
        <w:rPr>
          <w:b/>
          <w:noProof/>
          <w:color w:val="auto"/>
        </w:rPr>
        <w:lastRenderedPageBreak/>
        <w:drawing>
          <wp:inline distT="0" distB="0" distL="0" distR="0">
            <wp:extent cx="790575" cy="790575"/>
            <wp:effectExtent l="19050" t="0" r="9525"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4"/>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8432A4" w:rsidRPr="00C43F7F" w:rsidRDefault="008432A4" w:rsidP="008432A4">
      <w:pPr>
        <w:pStyle w:val="Default"/>
        <w:ind w:left="3540"/>
        <w:jc w:val="both"/>
        <w:rPr>
          <w:color w:val="auto"/>
          <w:sz w:val="6"/>
          <w:szCs w:val="6"/>
          <w:lang w:val="en-US"/>
        </w:rPr>
      </w:pPr>
    </w:p>
    <w:p w:rsidR="008432A4" w:rsidRPr="00C43F7F" w:rsidRDefault="008432A4" w:rsidP="008432A4">
      <w:pPr>
        <w:pStyle w:val="Default"/>
        <w:jc w:val="center"/>
        <w:rPr>
          <w:b/>
          <w:bCs/>
          <w:color w:val="auto"/>
          <w:lang w:val="hy-AM"/>
        </w:rPr>
      </w:pPr>
      <w:r w:rsidRPr="00C43F7F">
        <w:rPr>
          <w:b/>
          <w:bCs/>
          <w:color w:val="auto"/>
          <w:lang w:val="en-US"/>
        </w:rPr>
        <w:t xml:space="preserve">     </w:t>
      </w:r>
      <w:r w:rsidRPr="00C43F7F">
        <w:rPr>
          <w:b/>
          <w:bCs/>
          <w:color w:val="auto"/>
        </w:rPr>
        <w:t>ՀԱՅԱՍՏԱՆԻ</w:t>
      </w:r>
      <w:r w:rsidRPr="00C43F7F">
        <w:rPr>
          <w:b/>
          <w:bCs/>
          <w:color w:val="auto"/>
          <w:lang w:val="en-US"/>
        </w:rPr>
        <w:t xml:space="preserve"> </w:t>
      </w:r>
      <w:r w:rsidRPr="00C43F7F">
        <w:rPr>
          <w:b/>
          <w:bCs/>
          <w:color w:val="auto"/>
        </w:rPr>
        <w:t>ՀԱՆՐԱՊԵՏՈՒԹՅԱՆ</w:t>
      </w:r>
      <w:r w:rsidRPr="00C43F7F">
        <w:rPr>
          <w:b/>
          <w:bCs/>
          <w:color w:val="auto"/>
          <w:lang w:val="en-US"/>
        </w:rPr>
        <w:t xml:space="preserve"> </w:t>
      </w:r>
      <w:r w:rsidRPr="00C43F7F">
        <w:rPr>
          <w:b/>
          <w:bCs/>
          <w:color w:val="auto"/>
          <w:lang w:val="hy-AM"/>
        </w:rPr>
        <w:t>ՇԻՐԱԿԻ ՄԱՐԶԻ</w:t>
      </w:r>
    </w:p>
    <w:p w:rsidR="008432A4" w:rsidRPr="00C43F7F" w:rsidRDefault="008432A4" w:rsidP="008432A4">
      <w:pPr>
        <w:pStyle w:val="Default"/>
        <w:jc w:val="center"/>
        <w:rPr>
          <w:color w:val="auto"/>
          <w:sz w:val="28"/>
          <w:szCs w:val="28"/>
          <w:lang w:val="en-US"/>
        </w:rPr>
      </w:pPr>
      <w:r w:rsidRPr="00C43F7F">
        <w:rPr>
          <w:b/>
          <w:bCs/>
          <w:color w:val="auto"/>
          <w:sz w:val="28"/>
          <w:szCs w:val="28"/>
          <w:lang w:val="en-US"/>
        </w:rPr>
        <w:t xml:space="preserve">        ԱՐԹԻԿ </w:t>
      </w:r>
      <w:r w:rsidRPr="00C43F7F">
        <w:rPr>
          <w:b/>
          <w:bCs/>
          <w:color w:val="auto"/>
          <w:sz w:val="28"/>
          <w:szCs w:val="28"/>
        </w:rPr>
        <w:t>ՀԱՄԱՅՆՔԻ</w:t>
      </w:r>
      <w:r w:rsidRPr="00C43F7F">
        <w:rPr>
          <w:b/>
          <w:bCs/>
          <w:color w:val="auto"/>
          <w:sz w:val="28"/>
          <w:szCs w:val="28"/>
          <w:lang w:val="en-US"/>
        </w:rPr>
        <w:t xml:space="preserve"> </w:t>
      </w:r>
      <w:r w:rsidRPr="00C43F7F">
        <w:rPr>
          <w:b/>
          <w:bCs/>
          <w:color w:val="auto"/>
          <w:sz w:val="28"/>
          <w:szCs w:val="28"/>
        </w:rPr>
        <w:t>ՂԵԿԱՎԱՐ</w:t>
      </w:r>
    </w:p>
    <w:p w:rsidR="008432A4" w:rsidRPr="00C43F7F" w:rsidRDefault="008432A4" w:rsidP="008432A4">
      <w:pPr>
        <w:pStyle w:val="Default"/>
        <w:jc w:val="both"/>
        <w:rPr>
          <w:color w:val="auto"/>
          <w:sz w:val="18"/>
          <w:szCs w:val="18"/>
          <w:lang w:val="en-US"/>
        </w:rPr>
      </w:pPr>
      <w:r w:rsidRPr="00C43F7F">
        <w:rPr>
          <w:noProof/>
          <w:color w:val="auto"/>
          <w:sz w:val="18"/>
          <w:szCs w:val="18"/>
        </w:rPr>
        <w:drawing>
          <wp:inline distT="0" distB="0" distL="0" distR="0">
            <wp:extent cx="6019800" cy="3810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019800" cy="38100"/>
                    </a:xfrm>
                    <a:prstGeom prst="rect">
                      <a:avLst/>
                    </a:prstGeom>
                    <a:noFill/>
                    <a:ln w="9525">
                      <a:noFill/>
                      <a:miter lim="800000"/>
                      <a:headEnd/>
                      <a:tailEnd/>
                    </a:ln>
                  </pic:spPr>
                </pic:pic>
              </a:graphicData>
            </a:graphic>
          </wp:inline>
        </w:drawing>
      </w:r>
    </w:p>
    <w:p w:rsidR="008432A4" w:rsidRPr="00C43F7F" w:rsidRDefault="008432A4" w:rsidP="008432A4">
      <w:pPr>
        <w:pStyle w:val="Default"/>
        <w:jc w:val="center"/>
        <w:rPr>
          <w:color w:val="auto"/>
          <w:sz w:val="18"/>
          <w:szCs w:val="18"/>
          <w:lang w:val="en-US"/>
        </w:rPr>
      </w:pPr>
      <w:r w:rsidRPr="00C43F7F">
        <w:rPr>
          <w:color w:val="auto"/>
          <w:sz w:val="18"/>
          <w:szCs w:val="18"/>
        </w:rPr>
        <w:t>Հայաստանի</w:t>
      </w:r>
      <w:r w:rsidRPr="00C43F7F">
        <w:rPr>
          <w:color w:val="auto"/>
          <w:sz w:val="18"/>
          <w:szCs w:val="18"/>
          <w:lang w:val="en-US"/>
        </w:rPr>
        <w:t xml:space="preserve"> </w:t>
      </w:r>
      <w:r w:rsidRPr="00C43F7F">
        <w:rPr>
          <w:color w:val="auto"/>
          <w:sz w:val="18"/>
          <w:szCs w:val="18"/>
        </w:rPr>
        <w:t>Հանրապետության</w:t>
      </w:r>
      <w:r w:rsidRPr="00C43F7F">
        <w:rPr>
          <w:color w:val="auto"/>
          <w:sz w:val="18"/>
          <w:szCs w:val="18"/>
          <w:lang w:val="en-US"/>
        </w:rPr>
        <w:t xml:space="preserve"> Շիրակի </w:t>
      </w:r>
      <w:r w:rsidRPr="00C43F7F">
        <w:rPr>
          <w:color w:val="auto"/>
          <w:sz w:val="18"/>
          <w:szCs w:val="18"/>
        </w:rPr>
        <w:t>մարզի</w:t>
      </w:r>
      <w:r w:rsidRPr="00C43F7F">
        <w:rPr>
          <w:color w:val="auto"/>
          <w:sz w:val="18"/>
          <w:szCs w:val="18"/>
          <w:lang w:val="en-US"/>
        </w:rPr>
        <w:t xml:space="preserve"> Արթիկ </w:t>
      </w:r>
      <w:r w:rsidRPr="00C43F7F">
        <w:rPr>
          <w:color w:val="auto"/>
          <w:sz w:val="18"/>
          <w:szCs w:val="18"/>
        </w:rPr>
        <w:t>համայնք</w:t>
      </w:r>
      <w:r w:rsidRPr="00C43F7F">
        <w:rPr>
          <w:color w:val="auto"/>
          <w:sz w:val="18"/>
          <w:szCs w:val="18"/>
          <w:lang w:val="en-US"/>
        </w:rPr>
        <w:t xml:space="preserve">, </w:t>
      </w:r>
    </w:p>
    <w:p w:rsidR="008432A4" w:rsidRPr="00C43F7F" w:rsidRDefault="008432A4" w:rsidP="008432A4">
      <w:pPr>
        <w:pStyle w:val="Default"/>
        <w:jc w:val="center"/>
        <w:rPr>
          <w:color w:val="auto"/>
          <w:sz w:val="18"/>
          <w:szCs w:val="18"/>
          <w:lang w:val="en-US"/>
        </w:rPr>
      </w:pPr>
      <w:r w:rsidRPr="00C43F7F">
        <w:rPr>
          <w:color w:val="auto"/>
          <w:sz w:val="18"/>
          <w:szCs w:val="18"/>
          <w:lang w:val="en-US"/>
        </w:rPr>
        <w:t xml:space="preserve">Ազատության հրապարակ 1, </w:t>
      </w:r>
      <w:r w:rsidRPr="00C43F7F">
        <w:rPr>
          <w:color w:val="auto"/>
          <w:sz w:val="18"/>
          <w:szCs w:val="18"/>
        </w:rPr>
        <w:t>հեռ</w:t>
      </w:r>
      <w:r w:rsidRPr="00C43F7F">
        <w:rPr>
          <w:color w:val="auto"/>
          <w:sz w:val="18"/>
          <w:szCs w:val="18"/>
          <w:lang w:val="en-US"/>
        </w:rPr>
        <w:t xml:space="preserve">.՝ 374 44 52021, </w:t>
      </w:r>
      <w:r w:rsidRPr="00C43F7F">
        <w:rPr>
          <w:color w:val="auto"/>
          <w:sz w:val="18"/>
          <w:szCs w:val="18"/>
        </w:rPr>
        <w:t>էլ</w:t>
      </w:r>
      <w:r w:rsidRPr="00C43F7F">
        <w:rPr>
          <w:color w:val="auto"/>
          <w:sz w:val="18"/>
          <w:szCs w:val="18"/>
          <w:lang w:val="en-US"/>
        </w:rPr>
        <w:t xml:space="preserve">. </w:t>
      </w:r>
      <w:r w:rsidRPr="00C43F7F">
        <w:rPr>
          <w:color w:val="auto"/>
          <w:sz w:val="18"/>
          <w:szCs w:val="18"/>
        </w:rPr>
        <w:t>փոստ</w:t>
      </w:r>
      <w:r w:rsidRPr="00C43F7F">
        <w:rPr>
          <w:color w:val="auto"/>
          <w:sz w:val="18"/>
          <w:szCs w:val="18"/>
          <w:lang w:val="en-US"/>
        </w:rPr>
        <w:t xml:space="preserve">՝ </w:t>
      </w:r>
      <w:hyperlink r:id="rId16" w:history="1">
        <w:r w:rsidRPr="00C43F7F">
          <w:rPr>
            <w:rStyle w:val="a3"/>
            <w:color w:val="auto"/>
            <w:sz w:val="18"/>
            <w:szCs w:val="18"/>
            <w:lang w:val="en-US"/>
          </w:rPr>
          <w:t>artikmun.am</w:t>
        </w:r>
      </w:hyperlink>
      <w:r w:rsidRPr="00C43F7F">
        <w:rPr>
          <w:color w:val="auto"/>
          <w:sz w:val="18"/>
          <w:szCs w:val="18"/>
          <w:lang w:val="en-US"/>
        </w:rPr>
        <w:t xml:space="preserve">, ինտ.կայք՝ </w:t>
      </w:r>
      <w:hyperlink r:id="rId17" w:history="1">
        <w:r w:rsidRPr="00C43F7F">
          <w:rPr>
            <w:rStyle w:val="a3"/>
            <w:color w:val="auto"/>
            <w:sz w:val="18"/>
            <w:szCs w:val="18"/>
            <w:u w:val="none"/>
            <w:lang w:val="en-US"/>
          </w:rPr>
          <w:t>www.artik.am</w:t>
        </w:r>
      </w:hyperlink>
    </w:p>
    <w:p w:rsidR="008432A4" w:rsidRPr="00C43F7F" w:rsidRDefault="008432A4" w:rsidP="008432A4">
      <w:pPr>
        <w:spacing w:line="240" w:lineRule="auto"/>
        <w:jc w:val="both"/>
        <w:rPr>
          <w:rFonts w:ascii="GHEA Grapalat" w:hAnsi="GHEA Grapalat"/>
          <w:sz w:val="24"/>
          <w:szCs w:val="24"/>
          <w:lang w:val="en-US"/>
        </w:rPr>
      </w:pPr>
    </w:p>
    <w:p w:rsidR="008432A4" w:rsidRPr="00C43F7F" w:rsidRDefault="008432A4" w:rsidP="008432A4">
      <w:pPr>
        <w:spacing w:after="0"/>
        <w:jc w:val="center"/>
        <w:rPr>
          <w:rFonts w:ascii="GHEA Grapalat" w:hAnsi="GHEA Grapalat"/>
          <w:b/>
          <w:sz w:val="24"/>
          <w:szCs w:val="24"/>
          <w:lang w:val="hy-AM"/>
        </w:rPr>
      </w:pPr>
      <w:r w:rsidRPr="00C43F7F">
        <w:rPr>
          <w:rFonts w:ascii="GHEA Grapalat" w:hAnsi="GHEA Grapalat"/>
          <w:b/>
          <w:sz w:val="24"/>
          <w:szCs w:val="24"/>
          <w:lang w:val="en-US"/>
        </w:rPr>
        <w:t xml:space="preserve">ՈՐՈՇՈՒՄ </w:t>
      </w:r>
    </w:p>
    <w:p w:rsidR="008432A4" w:rsidRPr="00C43F7F" w:rsidRDefault="008432A4" w:rsidP="008432A4">
      <w:pPr>
        <w:spacing w:after="0"/>
        <w:jc w:val="center"/>
        <w:rPr>
          <w:rFonts w:ascii="GHEA Grapalat" w:hAnsi="GHEA Grapalat"/>
          <w:b/>
          <w:lang w:val="hy-AM"/>
        </w:rPr>
      </w:pPr>
      <w:r w:rsidRPr="00C43F7F">
        <w:rPr>
          <w:rFonts w:ascii="GHEA Grapalat" w:hAnsi="GHEA Grapalat"/>
          <w:b/>
          <w:lang w:val="hy-AM"/>
        </w:rPr>
        <w:t xml:space="preserve">06 հունիսի 2025 թվականի N </w:t>
      </w:r>
    </w:p>
    <w:p w:rsidR="008432A4" w:rsidRPr="00C43F7F" w:rsidRDefault="008432A4" w:rsidP="008432A4">
      <w:pPr>
        <w:spacing w:after="0"/>
        <w:jc w:val="center"/>
        <w:rPr>
          <w:rFonts w:ascii="GHEA Grapalat" w:hAnsi="GHEA Grapalat"/>
          <w:lang w:val="hy-AM"/>
        </w:rPr>
      </w:pPr>
      <w:r w:rsidRPr="00C43F7F">
        <w:rPr>
          <w:rFonts w:ascii="GHEA Grapalat" w:hAnsi="GHEA Grapalat"/>
          <w:lang w:val="hy-AM"/>
        </w:rPr>
        <w:t>ՀԱՅԱՍՏԱՆԻ ՀԱՆՐԱՊԵՏՈՒԹՅԱՆ ՇԻՐԱԿԻ ՄԱՐԶԻ ԱՐԹԻԿ ՀԱՄԱՅՆՔԻ ԱՐԹԻԿ ՔԱՂԱՔԻ  ԲՆԱԿԻՉ ՏՐԴԱՏ ԱՆԴՐԱՆԻԿԻ ԲՈԹՈՅԱՆԻՆ ՍԵՓԱԿԱՆՈՒԹՅԱՆ ԻՐԱՎՈՒՆՔՈՎ ՊԱՏԿԱՆՈՂ INFINITI QX 4 ՄԱԿՆԻՇԻ  55 QX 515 ՀԱՇՎԱՌՄԱՆ ՀԱՄԱՐԱՆԻՇԵՐՈՎ ՓՈԽԱԴՐԱՄԻՋՈՑԻ ՀԱՐԿԻ ՉՎՃԱՐԱԾ ԳՈՒՄԱՐՆԵՐԸ ԳԱՆՁԵԼՈՒ ՄԱՍԻՆ</w:t>
      </w:r>
    </w:p>
    <w:p w:rsidR="008432A4" w:rsidRPr="00C43F7F" w:rsidRDefault="008432A4" w:rsidP="008432A4">
      <w:pPr>
        <w:spacing w:after="0"/>
        <w:jc w:val="center"/>
        <w:rPr>
          <w:rFonts w:ascii="GHEA Grapalat" w:hAnsi="GHEA Grapalat"/>
          <w:lang w:val="hy-AM"/>
        </w:rPr>
      </w:pPr>
    </w:p>
    <w:p w:rsidR="008432A4" w:rsidRPr="00C43F7F" w:rsidRDefault="008432A4" w:rsidP="008432A4">
      <w:pPr>
        <w:spacing w:after="0" w:line="240" w:lineRule="auto"/>
        <w:ind w:firstLine="708"/>
        <w:jc w:val="both"/>
        <w:rPr>
          <w:rFonts w:ascii="GHEA Grapalat" w:hAnsi="GHEA Grapalat"/>
          <w:lang w:val="hy-AM"/>
        </w:rPr>
      </w:pPr>
      <w:r w:rsidRPr="00C43F7F">
        <w:rPr>
          <w:rFonts w:ascii="GHEA Grapalat" w:hAnsi="GHEA Grapalat"/>
          <w:lang w:val="hy-AM"/>
        </w:rPr>
        <w:t>Համաձայն Հայաստանի Հանրապետության Շիրակի մարզի Արթիկ համայնքի եկամուտների կառավարման համակարգի տվյալների INFINITI QX 4 մակնիշի  55 QX 515  հաշվառման համարանիշերով փոխադրամիջոցը սեփականության իրավունքով պատկանում է Տրդատ Անդրանիկի Բոթոյանին :</w:t>
      </w:r>
    </w:p>
    <w:p w:rsidR="008432A4" w:rsidRPr="00C43F7F" w:rsidRDefault="008432A4" w:rsidP="008432A4">
      <w:pPr>
        <w:spacing w:after="0" w:line="240" w:lineRule="auto"/>
        <w:ind w:firstLine="708"/>
        <w:jc w:val="both"/>
        <w:rPr>
          <w:rFonts w:ascii="GHEA Grapalat" w:hAnsi="GHEA Grapalat"/>
          <w:lang w:val="hy-AM"/>
        </w:rPr>
      </w:pPr>
      <w:r w:rsidRPr="00C43F7F">
        <w:rPr>
          <w:rFonts w:ascii="GHEA Grapalat" w:hAnsi="GHEA Grapalat"/>
          <w:lang w:val="hy-AM"/>
        </w:rPr>
        <w:t>Տրդատ Անդրանիկի Բոթոյանի կողմից պատշաճ  չի վճարվել ն</w:t>
      </w:r>
      <w:r w:rsidRPr="00C43F7F">
        <w:rPr>
          <w:rFonts w:ascii="GHEA Grapalat" w:hAnsi="GHEA Grapalat"/>
          <w:shd w:val="clear" w:color="auto" w:fill="FFFFFF"/>
          <w:lang w:val="hy-AM"/>
        </w:rPr>
        <w:t>շված փոխադրամիջոցի  համար վճարման ենթակա հարկը: Ինչի արդյունքում գոյացել է փոխադրամիջոցի հարկի գծով պարտք՝</w:t>
      </w:r>
      <w:r w:rsidRPr="00C43F7F">
        <w:rPr>
          <w:rFonts w:ascii="GHEA Grapalat" w:hAnsi="GHEA Grapalat"/>
          <w:lang w:val="hy-AM"/>
        </w:rPr>
        <w:t xml:space="preserve"> 326523 (երեք հարյուր քսանվեց հազար հինգւ հարյուր քսաներեք)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 </w:t>
      </w:r>
    </w:p>
    <w:p w:rsidR="008432A4" w:rsidRPr="00C43F7F" w:rsidRDefault="008432A4" w:rsidP="008432A4">
      <w:pPr>
        <w:spacing w:after="0" w:line="240" w:lineRule="auto"/>
        <w:ind w:firstLine="567"/>
        <w:jc w:val="both"/>
        <w:rPr>
          <w:rFonts w:ascii="GHEA Grapalat" w:hAnsi="GHEA Grapalat"/>
          <w:shd w:val="clear" w:color="auto" w:fill="FFFFFF"/>
          <w:lang w:val="hy-AM"/>
        </w:rPr>
      </w:pPr>
      <w:r w:rsidRPr="00C43F7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w:t>
      </w:r>
      <w:r w:rsidRPr="00C43F7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հունիսի 6-ին հրավիրվել են վարչական վարույթի լսումներ, որին մասնակցելու նպատակով պատշաճ ծանուցվել է </w:t>
      </w:r>
      <w:r w:rsidRPr="00C43F7F">
        <w:rPr>
          <w:rFonts w:ascii="GHEA Grapalat" w:hAnsi="GHEA Grapalat"/>
          <w:lang w:val="hy-AM"/>
        </w:rPr>
        <w:t>Տրդատ Անդրանիկի Բոթոյանին</w:t>
      </w:r>
      <w:r w:rsidRPr="00C43F7F">
        <w:rPr>
          <w:rFonts w:ascii="GHEA Grapalat" w:hAnsi="GHEA Grapalat"/>
          <w:shd w:val="clear" w:color="auto" w:fill="FFFFFF"/>
          <w:lang w:val="hy-AM"/>
        </w:rPr>
        <w:t xml:space="preserve">: Վերջինս չի ներկայացել վարչական վարույթի լսումներին և վարչական վարույթի լսումներն իրականացվել են պատշաճ ծանուցված </w:t>
      </w:r>
      <w:r w:rsidRPr="00C43F7F">
        <w:rPr>
          <w:rFonts w:ascii="GHEA Grapalat" w:hAnsi="GHEA Grapalat"/>
          <w:lang w:val="hy-AM"/>
        </w:rPr>
        <w:t xml:space="preserve">Տրդատ Անդրանիկի Բոթոյանի  </w:t>
      </w:r>
      <w:r w:rsidRPr="00C43F7F">
        <w:rPr>
          <w:rFonts w:ascii="GHEA Grapalat" w:hAnsi="GHEA Grapalat"/>
          <w:shd w:val="clear" w:color="auto" w:fill="FFFFFF"/>
          <w:lang w:val="hy-AM"/>
        </w:rPr>
        <w:t xml:space="preserve">բացակայությամբ: </w:t>
      </w:r>
    </w:p>
    <w:p w:rsidR="008432A4" w:rsidRPr="00C43F7F" w:rsidRDefault="008432A4" w:rsidP="008432A4">
      <w:pPr>
        <w:spacing w:after="0" w:line="240" w:lineRule="auto"/>
        <w:ind w:firstLine="708"/>
        <w:jc w:val="both"/>
        <w:rPr>
          <w:rFonts w:ascii="GHEA Grapalat" w:hAnsi="GHEA Grapalat"/>
          <w:lang w:val="hy-AM"/>
        </w:rPr>
      </w:pPr>
      <w:r w:rsidRPr="00C43F7F">
        <w:rPr>
          <w:rFonts w:ascii="GHEA Grapalat" w:hAnsi="GHEA Grapalat"/>
          <w:lang w:val="hy-AM"/>
        </w:rPr>
        <w:t>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239-րդ հոդվածի 1-ին մասով, 240-րդ հոդվածի 1-ին մասով, 46-րդ հոդվածի 3-րդ մասով «Վարչարարության հիմունքների և վարչական վարույթի մասին</w:t>
      </w:r>
      <w:r w:rsidRPr="00C43F7F">
        <w:rPr>
          <w:rFonts w:ascii="GHEA Grapalat" w:hAnsi="GHEA Grapalat" w:cs="Calibri"/>
          <w:lang w:val="hy-AM"/>
        </w:rPr>
        <w:t>»</w:t>
      </w:r>
      <w:r w:rsidRPr="00C43F7F">
        <w:rPr>
          <w:rFonts w:ascii="GHEA Grapalat" w:hAnsi="GHEA Grapalat"/>
          <w:lang w:val="hy-AM"/>
        </w:rPr>
        <w:t xml:space="preserve"> Հայաստանի Հանրապետության օրենքի  30-րդ հոդվածի 1-ին մասի </w:t>
      </w:r>
      <w:r w:rsidRPr="00C43F7F">
        <w:rPr>
          <w:rFonts w:ascii="GHEA Grapalat" w:hAnsi="GHEA Grapalat"/>
          <w:shd w:val="clear" w:color="auto" w:fill="FFFFFF"/>
          <w:lang w:val="hy-AM"/>
        </w:rPr>
        <w:t>«</w:t>
      </w:r>
      <w:r w:rsidRPr="00C43F7F">
        <w:rPr>
          <w:rFonts w:ascii="GHEA Grapalat" w:hAnsi="GHEA Grapalat"/>
          <w:lang w:val="hy-AM"/>
        </w:rPr>
        <w:t>բ</w:t>
      </w:r>
      <w:r w:rsidRPr="00C43F7F">
        <w:rPr>
          <w:rFonts w:ascii="GHEA Grapalat" w:hAnsi="GHEA Grapalat"/>
          <w:shd w:val="clear" w:color="auto" w:fill="FFFFFF"/>
          <w:lang w:val="hy-AM"/>
        </w:rPr>
        <w:t>»</w:t>
      </w:r>
      <w:r w:rsidRPr="00C43F7F">
        <w:rPr>
          <w:rFonts w:ascii="GHEA Grapalat" w:hAnsi="GHEA Grapalat"/>
          <w:lang w:val="hy-AM"/>
        </w:rPr>
        <w:t xml:space="preserve">  կետով և 34-րդ հոդվածով`</w:t>
      </w:r>
    </w:p>
    <w:p w:rsidR="008432A4" w:rsidRPr="00C43F7F" w:rsidRDefault="008432A4" w:rsidP="008432A4">
      <w:pPr>
        <w:spacing w:after="0" w:line="240" w:lineRule="auto"/>
        <w:ind w:firstLine="708"/>
        <w:jc w:val="center"/>
        <w:rPr>
          <w:rFonts w:ascii="GHEA Grapalat" w:hAnsi="GHEA Grapalat"/>
          <w:lang w:val="hy-AM"/>
        </w:rPr>
      </w:pPr>
    </w:p>
    <w:p w:rsidR="008432A4" w:rsidRPr="00C43F7F" w:rsidRDefault="008432A4" w:rsidP="008432A4">
      <w:pPr>
        <w:spacing w:after="0" w:line="240" w:lineRule="auto"/>
        <w:ind w:firstLine="708"/>
        <w:jc w:val="center"/>
        <w:rPr>
          <w:rFonts w:ascii="GHEA Grapalat" w:hAnsi="GHEA Grapalat"/>
          <w:lang w:val="hy-AM"/>
        </w:rPr>
      </w:pPr>
      <w:r w:rsidRPr="00C43F7F">
        <w:rPr>
          <w:rFonts w:ascii="GHEA Grapalat" w:hAnsi="GHEA Grapalat"/>
          <w:lang w:val="hy-AM"/>
        </w:rPr>
        <w:t>ՈՐՈՇՈՒՄ ԵՄ</w:t>
      </w:r>
    </w:p>
    <w:p w:rsidR="008432A4" w:rsidRPr="00C43F7F" w:rsidRDefault="008432A4" w:rsidP="008432A4">
      <w:pPr>
        <w:pStyle w:val="a4"/>
        <w:spacing w:after="0" w:line="240" w:lineRule="auto"/>
        <w:ind w:left="426"/>
        <w:jc w:val="both"/>
        <w:rPr>
          <w:rFonts w:ascii="GHEA Grapalat" w:hAnsi="GHEA Grapalat"/>
          <w:lang w:val="hy-AM"/>
        </w:rPr>
      </w:pPr>
      <w:r w:rsidRPr="00C43F7F">
        <w:rPr>
          <w:rFonts w:ascii="GHEA Grapalat" w:hAnsi="GHEA Grapalat"/>
          <w:lang w:val="hy-AM"/>
        </w:rPr>
        <w:t xml:space="preserve">1. Տրդատ Անդրանիկի Բոթոյանից գանձել իրեն </w:t>
      </w:r>
      <w:r w:rsidRPr="00C43F7F">
        <w:rPr>
          <w:rFonts w:ascii="GHEA Grapalat" w:hAnsi="GHEA Grapalat"/>
          <w:shd w:val="clear" w:color="auto" w:fill="FFFFFF"/>
          <w:lang w:val="hy-AM"/>
        </w:rPr>
        <w:t>սեփ</w:t>
      </w:r>
      <w:r w:rsidRPr="00C43F7F">
        <w:rPr>
          <w:rFonts w:ascii="GHEA Grapalat" w:hAnsi="GHEA Grapalat"/>
          <w:lang w:val="hy-AM"/>
        </w:rPr>
        <w:t>ականության իրավունքով պատկանող INFINITI QX 4 մակնիշի  55 QX 515 հաշվառման համարանիշերով փոխադրամիջոցի հարկի գծով չվճարած հարկային պարտավորությունների արդյունքում գոյացած պարտքը</w:t>
      </w:r>
      <w:r w:rsidRPr="00C43F7F">
        <w:rPr>
          <w:rFonts w:ascii="GHEA Grapalat" w:hAnsi="GHEA Grapalat" w:cs="Calibri"/>
          <w:lang w:val="hy-AM"/>
        </w:rPr>
        <w:t>`</w:t>
      </w:r>
      <w:r w:rsidRPr="00C43F7F">
        <w:rPr>
          <w:rFonts w:ascii="GHEA Grapalat" w:hAnsi="GHEA Grapalat"/>
          <w:lang w:val="hy-AM"/>
        </w:rPr>
        <w:t xml:space="preserve"> 326523 (երեք հարյուր քսանվեց հազար հինգւ հարյուր քսաներեք)  Հայաստանի Հանրապետության դրամի չափով</w:t>
      </w:r>
      <w:r w:rsidRPr="00C43F7F">
        <w:rPr>
          <w:rFonts w:ascii="GHEA Grapalat" w:hAnsi="GHEA Grapalat" w:cs="Calibri"/>
          <w:lang w:val="hy-AM"/>
        </w:rPr>
        <w:t>`</w:t>
      </w:r>
      <w:r w:rsidRPr="00C43F7F">
        <w:rPr>
          <w:rFonts w:ascii="GHEA Grapalat" w:hAnsi="GHEA Grapalat"/>
          <w:lang w:val="hy-AM"/>
        </w:rPr>
        <w:t xml:space="preserve"> ներառյալ օրենքով սահմանված կարգով հաշվարկված տույժերը:</w:t>
      </w:r>
    </w:p>
    <w:p w:rsidR="008432A4" w:rsidRPr="00C43F7F" w:rsidRDefault="008432A4" w:rsidP="008432A4">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2.Որոշման օրինակը ուղարկել</w:t>
      </w:r>
      <w:r w:rsidRPr="00C43F7F">
        <w:rPr>
          <w:rFonts w:ascii="GHEA Grapalat" w:hAnsi="GHEA Grapalat"/>
          <w:lang w:val="hy-AM"/>
        </w:rPr>
        <w:t xml:space="preserve"> Տրդատ Անդրանիկի Բոթոյանին:</w:t>
      </w:r>
    </w:p>
    <w:p w:rsidR="008432A4" w:rsidRPr="00C43F7F" w:rsidRDefault="008432A4" w:rsidP="008432A4">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lastRenderedPageBreak/>
        <w:t>3.Սույն որոշումն ուժի մեջ է մտնում «Վարչարարության հիմունքների և վարչական վարույթի մասին» Հայաստանի Հանրապետության օրենքի 59-րդ հոդվածով սահմանված կարգով իրազեկելուն հաջորդող օրվանից:</w:t>
      </w:r>
    </w:p>
    <w:p w:rsidR="008432A4" w:rsidRPr="00C43F7F" w:rsidRDefault="008432A4" w:rsidP="008432A4">
      <w:pPr>
        <w:pStyle w:val="a4"/>
        <w:tabs>
          <w:tab w:val="left" w:pos="-567"/>
        </w:tabs>
        <w:spacing w:after="0"/>
        <w:ind w:left="426"/>
        <w:jc w:val="both"/>
        <w:rPr>
          <w:rFonts w:ascii="GHEA Grapalat" w:hAnsi="GHEA Grapalat" w:cs="Sylfaen"/>
          <w:lang w:val="hy-AM"/>
        </w:rPr>
      </w:pPr>
      <w:r w:rsidRPr="00C43F7F">
        <w:rPr>
          <w:rFonts w:ascii="GHEA Grapalat" w:hAnsi="GHEA Grapalat" w:cs="Sylfaen"/>
          <w:lang w:val="hy-AM"/>
        </w:rPr>
        <w:t>4.Սույն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8432A4" w:rsidRPr="00C43F7F" w:rsidRDefault="008432A4" w:rsidP="008432A4">
      <w:pPr>
        <w:pStyle w:val="a4"/>
        <w:tabs>
          <w:tab w:val="left" w:pos="-567"/>
        </w:tabs>
        <w:spacing w:after="0"/>
        <w:ind w:left="284"/>
        <w:jc w:val="both"/>
        <w:rPr>
          <w:rFonts w:ascii="GHEA Grapalat" w:hAnsi="GHEA Grapalat" w:cs="Sylfaen"/>
          <w:lang w:val="hy-AM"/>
        </w:rPr>
      </w:pPr>
      <w:r w:rsidRPr="00C43F7F">
        <w:rPr>
          <w:rFonts w:ascii="GHEA Grapalat" w:hAnsi="GHEA Grapalat" w:cs="Sylfaen"/>
          <w:lang w:val="hy-AM"/>
        </w:rPr>
        <w:t xml:space="preserve">  5.Սույն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lang w:val="hy-AM"/>
        </w:rPr>
      </w:pPr>
      <w:r w:rsidRPr="00C43F7F">
        <w:rPr>
          <w:rFonts w:ascii="GHEA Grapalat" w:hAnsi="GHEA Grapalat"/>
          <w:lang w:val="hy-AM"/>
        </w:rPr>
        <w:t xml:space="preserve">                                                             </w:t>
      </w: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lang w:val="hy-AM"/>
        </w:rPr>
      </w:pPr>
      <w:r w:rsidRPr="00C43F7F">
        <w:rPr>
          <w:rFonts w:ascii="GHEA Grapalat" w:hAnsi="GHEA Grapalat"/>
          <w:lang w:val="hy-AM"/>
        </w:rPr>
        <w:t xml:space="preserve">     </w:t>
      </w:r>
    </w:p>
    <w:p w:rsidR="008432A4" w:rsidRPr="00C43F7F" w:rsidRDefault="008432A4" w:rsidP="008432A4">
      <w:pPr>
        <w:spacing w:after="0" w:line="240" w:lineRule="auto"/>
        <w:jc w:val="both"/>
        <w:rPr>
          <w:rFonts w:ascii="GHEA Grapalat" w:hAnsi="GHEA Grapalat"/>
          <w:lang w:val="hy-AM"/>
        </w:rPr>
      </w:pPr>
      <w:r w:rsidRPr="00C43F7F">
        <w:rPr>
          <w:rFonts w:ascii="GHEA Grapalat" w:hAnsi="GHEA Grapalat"/>
          <w:lang w:val="hy-AM"/>
        </w:rPr>
        <w:t xml:space="preserve">                         </w:t>
      </w:r>
    </w:p>
    <w:p w:rsidR="008432A4" w:rsidRPr="00C43F7F" w:rsidRDefault="008432A4" w:rsidP="008432A4">
      <w:pPr>
        <w:spacing w:after="0" w:line="240" w:lineRule="auto"/>
        <w:jc w:val="both"/>
        <w:rPr>
          <w:rFonts w:ascii="GHEA Grapalat" w:hAnsi="GHEA Grapalat"/>
          <w:lang w:val="hy-AM"/>
        </w:rPr>
      </w:pPr>
    </w:p>
    <w:p w:rsidR="008432A4" w:rsidRPr="00C43F7F" w:rsidRDefault="008432A4" w:rsidP="008432A4">
      <w:pPr>
        <w:spacing w:after="0" w:line="240" w:lineRule="auto"/>
        <w:jc w:val="both"/>
        <w:rPr>
          <w:rFonts w:ascii="GHEA Grapalat" w:hAnsi="GHEA Grapalat"/>
          <w:b/>
          <w:i/>
          <w:lang w:val="hy-AM"/>
        </w:rPr>
      </w:pPr>
      <w:r w:rsidRPr="00C43F7F">
        <w:rPr>
          <w:rFonts w:ascii="GHEA Grapalat" w:hAnsi="GHEA Grapalat"/>
          <w:lang w:val="hy-AM"/>
        </w:rPr>
        <w:t xml:space="preserve">                      </w:t>
      </w:r>
      <w:r w:rsidRPr="00C43F7F">
        <w:rPr>
          <w:rFonts w:ascii="GHEA Grapalat" w:hAnsi="GHEA Grapalat"/>
          <w:b/>
          <w:i/>
          <w:lang w:val="hy-AM"/>
        </w:rPr>
        <w:t>Համայնքի ղեկավար`                                                  Ա. Ոսկանյան</w:t>
      </w:r>
    </w:p>
    <w:p w:rsidR="008432A4" w:rsidRPr="00C43F7F" w:rsidRDefault="008432A4" w:rsidP="008432A4">
      <w:pPr>
        <w:spacing w:after="0" w:line="240" w:lineRule="auto"/>
        <w:jc w:val="both"/>
        <w:rPr>
          <w:rFonts w:ascii="GHEA Grapalat" w:hAnsi="GHEA Grapalat"/>
          <w:b/>
          <w:i/>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pStyle w:val="a7"/>
        <w:spacing w:before="0" w:beforeAutospacing="0" w:after="0" w:afterAutospacing="0"/>
        <w:rPr>
          <w:rFonts w:ascii="GHEA Grapalat" w:hAnsi="GHEA Grapalat" w:cs="Sylfaen"/>
          <w:sz w:val="18"/>
          <w:szCs w:val="18"/>
          <w:lang w:val="hy-AM"/>
        </w:rPr>
      </w:pPr>
    </w:p>
    <w:p w:rsidR="008432A4" w:rsidRPr="00C43F7F" w:rsidRDefault="008432A4" w:rsidP="008432A4">
      <w:pPr>
        <w:spacing w:after="0" w:line="240" w:lineRule="auto"/>
        <w:jc w:val="both"/>
        <w:rPr>
          <w:rFonts w:ascii="GHEA Grapalat" w:hAnsi="GHEA Grapalat" w:cs="Sylfaen"/>
          <w:sz w:val="20"/>
          <w:szCs w:val="20"/>
          <w:lang w:val="hy-AM"/>
        </w:rPr>
      </w:pPr>
      <w:r w:rsidRPr="00C43F7F">
        <w:rPr>
          <w:rFonts w:ascii="GHEA Grapalat" w:hAnsi="GHEA Grapalat" w:cs="Sylfaen"/>
          <w:sz w:val="20"/>
          <w:szCs w:val="20"/>
          <w:lang w:val="hy-AM"/>
        </w:rPr>
        <w:t>Կատարող՝  աշխատակազմի առաջատար</w:t>
      </w:r>
    </w:p>
    <w:p w:rsidR="008432A4" w:rsidRPr="00C43F7F" w:rsidRDefault="008432A4" w:rsidP="008432A4">
      <w:pPr>
        <w:spacing w:after="0" w:line="240" w:lineRule="auto"/>
        <w:jc w:val="both"/>
        <w:rPr>
          <w:rFonts w:ascii="GHEA Grapalat" w:hAnsi="GHEA Grapalat" w:cs="Sylfaen"/>
          <w:sz w:val="20"/>
          <w:szCs w:val="20"/>
          <w:lang w:val="en-US"/>
        </w:rPr>
      </w:pPr>
      <w:r w:rsidRPr="00C43F7F">
        <w:rPr>
          <w:rFonts w:ascii="GHEA Grapalat" w:hAnsi="GHEA Grapalat" w:cs="Sylfaen"/>
          <w:sz w:val="20"/>
          <w:szCs w:val="20"/>
          <w:lang w:val="en-US"/>
        </w:rPr>
        <w:t>մասնագետ</w:t>
      </w:r>
      <w:r w:rsidRPr="00C43F7F">
        <w:rPr>
          <w:rFonts w:ascii="GHEA Grapalat" w:hAnsi="GHEA Grapalat" w:cs="Sylfaen"/>
          <w:sz w:val="20"/>
          <w:szCs w:val="20"/>
          <w:lang w:val="hy-AM"/>
        </w:rPr>
        <w:t>՝ Ա. Չոփիկյան</w:t>
      </w:r>
    </w:p>
    <w:p w:rsidR="008432A4" w:rsidRPr="00C43F7F" w:rsidRDefault="008432A4" w:rsidP="00DB623B">
      <w:pPr>
        <w:spacing w:after="0" w:line="240" w:lineRule="auto"/>
        <w:jc w:val="both"/>
        <w:rPr>
          <w:rFonts w:ascii="GHEA Grapalat" w:hAnsi="GHEA Grapalat" w:cs="Sylfaen"/>
          <w:sz w:val="20"/>
          <w:szCs w:val="20"/>
          <w:lang w:val="en-US"/>
        </w:rPr>
      </w:pPr>
    </w:p>
    <w:sectPr w:rsidR="008432A4" w:rsidRPr="00C43F7F" w:rsidSect="00AD2A47">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E104B"/>
    <w:rsid w:val="000F272F"/>
    <w:rsid w:val="000F794A"/>
    <w:rsid w:val="001D7AF9"/>
    <w:rsid w:val="001E104B"/>
    <w:rsid w:val="001E5C7C"/>
    <w:rsid w:val="00241782"/>
    <w:rsid w:val="00250075"/>
    <w:rsid w:val="00386B05"/>
    <w:rsid w:val="0049220E"/>
    <w:rsid w:val="004D31DF"/>
    <w:rsid w:val="00507B36"/>
    <w:rsid w:val="00531310"/>
    <w:rsid w:val="00666445"/>
    <w:rsid w:val="0068226C"/>
    <w:rsid w:val="006A4064"/>
    <w:rsid w:val="00757DD7"/>
    <w:rsid w:val="008432A4"/>
    <w:rsid w:val="00851DB4"/>
    <w:rsid w:val="008B34EA"/>
    <w:rsid w:val="008D3007"/>
    <w:rsid w:val="00AB7E06"/>
    <w:rsid w:val="00AD2A47"/>
    <w:rsid w:val="00B058C8"/>
    <w:rsid w:val="00BD063D"/>
    <w:rsid w:val="00C2099E"/>
    <w:rsid w:val="00C43F7F"/>
    <w:rsid w:val="00C74B97"/>
    <w:rsid w:val="00CF3631"/>
    <w:rsid w:val="00D363D6"/>
    <w:rsid w:val="00DB6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04B"/>
    <w:rPr>
      <w:color w:val="0000FF"/>
      <w:u w:val="single"/>
    </w:rPr>
  </w:style>
  <w:style w:type="paragraph" w:styleId="a4">
    <w:name w:val="List Paragraph"/>
    <w:basedOn w:val="a"/>
    <w:uiPriority w:val="34"/>
    <w:qFormat/>
    <w:rsid w:val="001E104B"/>
    <w:pPr>
      <w:ind w:left="720"/>
      <w:contextualSpacing/>
    </w:pPr>
  </w:style>
  <w:style w:type="paragraph" w:customStyle="1" w:styleId="Default">
    <w:name w:val="Default"/>
    <w:uiPriority w:val="99"/>
    <w:semiHidden/>
    <w:rsid w:val="001E104B"/>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5">
    <w:name w:val="Balloon Text"/>
    <w:basedOn w:val="a"/>
    <w:link w:val="a6"/>
    <w:uiPriority w:val="99"/>
    <w:semiHidden/>
    <w:unhideWhenUsed/>
    <w:rsid w:val="001E1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4B"/>
    <w:rPr>
      <w:rFonts w:ascii="Tahoma" w:eastAsiaTheme="minorEastAsia" w:hAnsi="Tahoma" w:cs="Tahoma"/>
      <w:sz w:val="16"/>
      <w:szCs w:val="16"/>
      <w:lang w:eastAsia="ru-RU"/>
    </w:rPr>
  </w:style>
  <w:style w:type="paragraph" w:styleId="a7">
    <w:name w:val="Normal (Web)"/>
    <w:basedOn w:val="a"/>
    <w:uiPriority w:val="99"/>
    <w:unhideWhenUsed/>
    <w:rsid w:val="00666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ik.shirak@mta.gov.am" TargetMode="External"/><Relationship Id="rId13" Type="http://schemas.openxmlformats.org/officeDocument/2006/relationships/hyperlink" Target="http://www.artik.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tik.am" TargetMode="External"/><Relationship Id="rId12" Type="http://schemas.openxmlformats.org/officeDocument/2006/relationships/hyperlink" Target="http://artikmun.am" TargetMode="External"/><Relationship Id="rId17" Type="http://schemas.openxmlformats.org/officeDocument/2006/relationships/hyperlink" Target="http://www.artik.am" TargetMode="External"/><Relationship Id="rId2" Type="http://schemas.openxmlformats.org/officeDocument/2006/relationships/settings" Target="settings.xml"/><Relationship Id="rId16" Type="http://schemas.openxmlformats.org/officeDocument/2006/relationships/hyperlink" Target="http://artikmun.am" TargetMode="External"/><Relationship Id="rId1" Type="http://schemas.openxmlformats.org/officeDocument/2006/relationships/styles" Target="styles.xml"/><Relationship Id="rId6" Type="http://schemas.openxmlformats.org/officeDocument/2006/relationships/hyperlink" Target="mailto:artik.shirak@mta.gov.am" TargetMode="External"/><Relationship Id="rId11" Type="http://schemas.openxmlformats.org/officeDocument/2006/relationships/hyperlink" Target="http://www.artik.am" TargetMode="External"/><Relationship Id="rId5" Type="http://schemas.openxmlformats.org/officeDocument/2006/relationships/image" Target="media/image2.emf"/><Relationship Id="rId15" Type="http://schemas.openxmlformats.org/officeDocument/2006/relationships/hyperlink" Target="http://www.artik.am" TargetMode="External"/><Relationship Id="rId10" Type="http://schemas.openxmlformats.org/officeDocument/2006/relationships/hyperlink" Target="http://artikmun.am"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artik.am" TargetMode="External"/><Relationship Id="rId14" Type="http://schemas.openxmlformats.org/officeDocument/2006/relationships/hyperlink" Target="http://artikmu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19</cp:revision>
  <dcterms:created xsi:type="dcterms:W3CDTF">2024-07-09T05:19:00Z</dcterms:created>
  <dcterms:modified xsi:type="dcterms:W3CDTF">2025-06-06T10:42:00Z</dcterms:modified>
</cp:coreProperties>
</file>