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5AB" w:rsidRPr="005A1C2A" w14:paraId="69F69467" w14:textId="77777777" w:rsidTr="00C30DAE">
        <w:trPr>
          <w:tblCellSpacing w:w="0" w:type="dxa"/>
          <w:jc w:val="center"/>
        </w:trPr>
        <w:tc>
          <w:tcPr>
            <w:tcW w:w="9427" w:type="dxa"/>
            <w:vAlign w:val="center"/>
          </w:tcPr>
          <w:p w14:paraId="20DE6827" w14:textId="77777777" w:rsidR="004975AB" w:rsidRPr="001460BC" w:rsidRDefault="004975AB" w:rsidP="00C30DA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  <w:p w14:paraId="0F4E531F" w14:textId="77777777" w:rsidR="004975AB" w:rsidRPr="001460BC" w:rsidRDefault="004975AB" w:rsidP="00C30DA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4AD79385" w14:textId="77777777" w:rsidR="004975AB" w:rsidRPr="001460BC" w:rsidRDefault="004975AB" w:rsidP="00C30D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</w:pPr>
            <w:r w:rsidRPr="001460BC">
              <w:rPr>
                <w:rStyle w:val="a3"/>
                <w:rFonts w:ascii="GHEA Grapalat" w:hAnsi="GHEA Grapalat"/>
              </w:rPr>
              <w:t xml:space="preserve">                                  </w:t>
            </w:r>
            <w:r w:rsidRPr="001460BC">
              <w:rPr>
                <w:rStyle w:val="a3"/>
                <w:rFonts w:ascii="GHEA Grapalat" w:hAnsi="GHEA Grapalat"/>
                <w:lang w:val="hy-AM"/>
              </w:rPr>
              <w:t xml:space="preserve">    ՀԱՅԱՍՏԱՆԻ ՀԱՆՐԱՊԵՏՈՒԹՅՈՒՆ                    </w:t>
            </w:r>
            <w:r w:rsidRPr="001460BC">
              <w:rPr>
                <w:rStyle w:val="a3"/>
                <w:rFonts w:ascii="GHEA Grapalat" w:hAnsi="GHEA Grapalat"/>
                <w:u w:val="single"/>
                <w:lang w:val="hy-AM"/>
              </w:rPr>
              <w:t>նախագիծ</w:t>
            </w:r>
          </w:p>
          <w:p w14:paraId="4B432531" w14:textId="77777777" w:rsidR="004975AB" w:rsidRPr="001460BC" w:rsidRDefault="004975AB" w:rsidP="00C30D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en-US"/>
              </w:rPr>
            </w:pPr>
            <w:r w:rsidRPr="001460BC">
              <w:rPr>
                <w:rStyle w:val="a3"/>
                <w:rFonts w:ascii="GHEA Grapalat" w:hAnsi="GHEA Grapalat"/>
                <w:lang w:val="hy-AM"/>
              </w:rPr>
              <w:t>ԱՐԹԻԿ ՀԱՄԱՅՆՔԻ ՂԵԿԱՎԱՐ</w:t>
            </w:r>
            <w:r w:rsidRPr="001460BC">
              <w:rPr>
                <w:rFonts w:ascii="GHEA Grapalat" w:hAnsi="GHEA Grapalat"/>
                <w:b/>
                <w:bCs/>
                <w:sz w:val="27"/>
                <w:szCs w:val="27"/>
                <w:lang w:val="hy-AM"/>
              </w:rPr>
              <w:br/>
            </w:r>
            <w:r w:rsidRPr="001460BC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 wp14:anchorId="793F3A7A" wp14:editId="09B34E9D">
                  <wp:extent cx="6429375" cy="47625"/>
                  <wp:effectExtent l="19050" t="0" r="9525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817D3" w14:textId="77777777" w:rsidR="004975AB" w:rsidRPr="001460BC" w:rsidRDefault="004975AB" w:rsidP="004975AB">
      <w:pPr>
        <w:spacing w:after="0" w:line="240" w:lineRule="auto"/>
        <w:jc w:val="center"/>
        <w:rPr>
          <w:rFonts w:ascii="GHEA Grapalat" w:eastAsia="Times New Roman" w:hAnsi="GHEA Grapalat"/>
          <w:sz w:val="18"/>
          <w:szCs w:val="18"/>
          <w:lang w:val="hy-AM" w:eastAsia="en-US"/>
        </w:rPr>
      </w:pPr>
      <w:r w:rsidRPr="001460BC">
        <w:rPr>
          <w:rFonts w:ascii="GHEA Grapalat" w:hAnsi="GHEA Grapalat"/>
          <w:sz w:val="18"/>
          <w:szCs w:val="18"/>
          <w:lang w:val="hy-AM"/>
        </w:rPr>
        <w:t>Հայաստանի Հանրապետության Շիրակի մարզ Արթիկ համայնք Ազատության hրապարակ 1</w:t>
      </w:r>
    </w:p>
    <w:p w14:paraId="52A6BC6A" w14:textId="48ED617C" w:rsidR="004975AB" w:rsidRPr="001460BC" w:rsidRDefault="004975AB" w:rsidP="00DC6A84">
      <w:pPr>
        <w:spacing w:after="0" w:line="240" w:lineRule="auto"/>
        <w:ind w:hanging="426"/>
        <w:jc w:val="center"/>
        <w:rPr>
          <w:rFonts w:ascii="GHEA Grapalat" w:hAnsi="GHEA Grapalat"/>
          <w:sz w:val="18"/>
          <w:szCs w:val="18"/>
          <w:lang w:val="hy-AM"/>
        </w:rPr>
      </w:pPr>
      <w:r w:rsidRPr="001460BC">
        <w:rPr>
          <w:rFonts w:ascii="GHEA Grapalat" w:hAnsi="GHEA Grapalat"/>
          <w:sz w:val="18"/>
          <w:szCs w:val="18"/>
          <w:lang w:val="hy-AM"/>
        </w:rPr>
        <w:t xml:space="preserve">հեռ՝374  244 52021, 374  244 52490  փոստային դասիչ՝ 3001, էլ. փոստ՝ </w:t>
      </w:r>
      <w:hyperlink r:id="rId5" w:history="1">
        <w:r w:rsidRPr="001460BC">
          <w:rPr>
            <w:rStyle w:val="a5"/>
            <w:rFonts w:ascii="GHEA Grapalat" w:hAnsi="GHEA Grapalat"/>
            <w:color w:val="auto"/>
            <w:sz w:val="18"/>
            <w:szCs w:val="18"/>
            <w:lang w:val="hy-AM"/>
          </w:rPr>
          <w:t>artikmun@mail.ru</w:t>
        </w:r>
      </w:hyperlink>
      <w:r w:rsidRPr="001460BC">
        <w:rPr>
          <w:rFonts w:ascii="GHEA Grapalat" w:hAnsi="GHEA Grapalat"/>
          <w:lang w:val="hy-AM"/>
        </w:rPr>
        <w:t xml:space="preserve">, </w:t>
      </w:r>
      <w:r w:rsidRPr="001460BC">
        <w:rPr>
          <w:rFonts w:ascii="GHEA Grapalat" w:hAnsi="GHEA Grapalat"/>
          <w:sz w:val="18"/>
          <w:szCs w:val="18"/>
          <w:lang w:val="hy-AM"/>
        </w:rPr>
        <w:t>ինտ, կայք՝www.artik.am</w:t>
      </w:r>
    </w:p>
    <w:p w14:paraId="1FBE4147" w14:textId="7D72DFF9" w:rsidR="00B57C4A" w:rsidRPr="00DC6A84" w:rsidRDefault="004975AB" w:rsidP="004975AB">
      <w:pPr>
        <w:pStyle w:val="a4"/>
        <w:jc w:val="right"/>
        <w:rPr>
          <w:rFonts w:ascii="GHEA Grapalat" w:hAnsi="GHEA Grapalat"/>
          <w:sz w:val="22"/>
          <w:szCs w:val="22"/>
          <w:lang w:val="hy-AM"/>
        </w:rPr>
      </w:pPr>
      <w:r w:rsidRPr="00DC6A84">
        <w:rPr>
          <w:rStyle w:val="a3"/>
          <w:rFonts w:ascii="GHEA Grapalat" w:hAnsi="GHEA Grapalat"/>
          <w:sz w:val="22"/>
          <w:szCs w:val="22"/>
          <w:lang w:val="hy-AM"/>
        </w:rPr>
        <w:t>Ո Ր Ո Շ ՈՒ Մ      N           -Ա              ,,___,,______ 2025թ.</w:t>
      </w:r>
    </w:p>
    <w:p w14:paraId="70AAE40C" w14:textId="3294841F" w:rsidR="00323921" w:rsidRPr="00DC6A84" w:rsidRDefault="00312C87" w:rsidP="00D559A3">
      <w:pPr>
        <w:spacing w:after="0"/>
        <w:ind w:left="-1134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b/>
          <w:shd w:val="clear" w:color="auto" w:fill="FFFFFF"/>
          <w:lang w:val="hy-AM"/>
        </w:rPr>
        <w:t xml:space="preserve">    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>Գ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. ՆԱՐԵԿԱՑՈՒ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ՓՈՂՈՑ 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2</w:t>
      </w:r>
      <w:r w:rsidR="00CB6225">
        <w:rPr>
          <w:rFonts w:ascii="GHEA Grapalat" w:hAnsi="GHEA Grapalat"/>
          <w:b/>
          <w:shd w:val="clear" w:color="auto" w:fill="FFFFFF"/>
          <w:lang w:val="hy-AM"/>
        </w:rPr>
        <w:t>/</w:t>
      </w:r>
      <w:r w:rsidR="002022C7">
        <w:rPr>
          <w:rFonts w:ascii="GHEA Grapalat" w:hAnsi="GHEA Grapalat"/>
          <w:b/>
          <w:shd w:val="clear" w:color="auto" w:fill="FFFFFF"/>
          <w:lang w:val="hy-AM"/>
        </w:rPr>
        <w:t>6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ՀԱՍՑԵՈՒՄ ԳՏՆՎՈՂ ՀՈՂԱՄԱՍԻ ՆՊԱՏԱԿԱՅԻՆ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 xml:space="preserve"> և ԳՈՐԾԱՌՆԱԿԱՆ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ՆՇԱՆԱԿՈՒԹՅՈՒՆ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>ՆԵՐ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>Ը ՀԱՄԱՊԱՏԱՍԽԱՆԵՑՆԵԼՈՒ ՄԱՍԻՆ</w:t>
      </w:r>
    </w:p>
    <w:p w14:paraId="2FC76890" w14:textId="77777777" w:rsidR="00B57C4A" w:rsidRPr="00B57C4A" w:rsidRDefault="00B57C4A" w:rsidP="00D559A3">
      <w:pPr>
        <w:spacing w:after="0"/>
        <w:ind w:left="-1134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6FB8609" w14:textId="6218F552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Վարչական ակտի ընդունման համար հիմք է հանդիսացել </w:t>
      </w:r>
      <w:r w:rsidR="00662DDD">
        <w:rPr>
          <w:rFonts w:ascii="GHEA Grapalat" w:hAnsi="GHEA Grapalat"/>
          <w:sz w:val="20"/>
          <w:szCs w:val="20"/>
          <w:lang w:val="hy-AM"/>
        </w:rPr>
        <w:t xml:space="preserve">Գոռ Սիմավոնի Ստեփանյանի 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>202</w:t>
      </w:r>
      <w:r w:rsidR="00662DDD">
        <w:rPr>
          <w:rFonts w:ascii="GHEA Grapalat" w:hAnsi="GHEA Grapalat"/>
          <w:sz w:val="20"/>
          <w:szCs w:val="20"/>
          <w:lang w:val="hy-AM"/>
        </w:rPr>
        <w:t>5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62DDD">
        <w:rPr>
          <w:rFonts w:ascii="GHEA Grapalat" w:hAnsi="GHEA Grapalat"/>
          <w:sz w:val="20"/>
          <w:szCs w:val="20"/>
          <w:lang w:val="hy-AM"/>
        </w:rPr>
        <w:t>նոյ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եմբերի </w:t>
      </w:r>
      <w:r w:rsidR="00662DDD">
        <w:rPr>
          <w:rFonts w:ascii="GHEA Grapalat" w:hAnsi="GHEA Grapalat"/>
          <w:sz w:val="20"/>
          <w:szCs w:val="20"/>
          <w:lang w:val="hy-AM"/>
        </w:rPr>
        <w:t>19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-ի թիվ </w:t>
      </w:r>
      <w:r w:rsidR="00662DDD">
        <w:rPr>
          <w:rFonts w:ascii="GHEA Grapalat" w:hAnsi="GHEA Grapalat"/>
          <w:sz w:val="20"/>
          <w:szCs w:val="20"/>
          <w:lang w:val="hy-AM"/>
        </w:rPr>
        <w:t>6638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57C4A">
        <w:rPr>
          <w:rFonts w:ascii="GHEA Grapalat" w:hAnsi="GHEA Grapalat" w:cs="Sylfaen"/>
          <w:sz w:val="20"/>
          <w:szCs w:val="20"/>
          <w:lang w:val="hy-AM"/>
        </w:rPr>
        <w:t>դիմումը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՝ Հայաստանի Հանրապետության Շիրակի մարզի Արթիկ համայնքի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2022C7">
        <w:rPr>
          <w:rFonts w:ascii="GHEA Grapalat" w:hAnsi="GHEA Grapalat"/>
          <w:sz w:val="20"/>
          <w:szCs w:val="20"/>
          <w:shd w:val="clear" w:color="auto" w:fill="FFFFFF"/>
          <w:lang w:val="hy-AM"/>
        </w:rPr>
        <w:t>6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հասցեում գտնվող հողամասի սահմանները ճշտելու, նպատակային նշանակությունները համապատասխանեցնելու մասին: </w:t>
      </w:r>
    </w:p>
    <w:p w14:paraId="5A51F3D7" w14:textId="5DE0CB98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Հարցի քննարկման համար հիմք են հանդիսացել </w:t>
      </w:r>
      <w:r w:rsidR="00662DDD" w:rsidRP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առուվաճառքի պայմանագիր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ը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/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սեղանամատյան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23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59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/: </w:t>
      </w:r>
    </w:p>
    <w:p w14:paraId="15046084" w14:textId="497B641E" w:rsidR="00312C87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Տարածքի տեղազննումից և տեղագրական հանույթի վերաճշգրտումից պարզվել է, որ վերոհիշյալ հասցեում գտնվող </w:t>
      </w:r>
      <w:r w:rsidR="008C023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հողամասի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փաստացի զբաղեցրած հողամասի մակերեսը կազմում է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shd w:val="clear" w:color="auto" w:fill="FFFFFF"/>
          <w:lang w:val="hy-AM"/>
        </w:rPr>
        <w:t>․</w:t>
      </w:r>
      <w:r w:rsidR="00CE64BB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2022C7">
        <w:rPr>
          <w:rFonts w:ascii="GHEA Grapalat" w:hAnsi="GHEA Grapalat"/>
          <w:sz w:val="20"/>
          <w:szCs w:val="20"/>
          <w:shd w:val="clear" w:color="auto" w:fill="FFFFFF"/>
          <w:lang w:val="hy-AM"/>
        </w:rPr>
        <w:t>8000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, ինչպես նաև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տեղանքում առկա են քարտեզի անճշտություններ(շեղումներ),իրականում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 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2022C7">
        <w:rPr>
          <w:rFonts w:ascii="GHEA Grapalat" w:hAnsi="GHEA Grapalat"/>
          <w:sz w:val="20"/>
          <w:szCs w:val="20"/>
          <w:shd w:val="clear" w:color="auto" w:fill="FFFFFF"/>
          <w:lang w:val="hy-AM"/>
        </w:rPr>
        <w:t>6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հասցեում գտնվող,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- կադաստրային ծածկագրով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գույքային միավորը չի 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հանդիսանում </w:t>
      </w:r>
      <w:r w:rsidR="009A2AC8" w:rsidRPr="00B57C4A">
        <w:rPr>
          <w:rFonts w:ascii="GHEA Grapalat" w:hAnsi="GHEA Grapalat"/>
          <w:sz w:val="20"/>
          <w:szCs w:val="20"/>
          <w:lang w:val="hy-AM"/>
        </w:rPr>
        <w:t xml:space="preserve">բնակավայրերի </w:t>
      </w:r>
      <w:r w:rsidR="00FF1717">
        <w:rPr>
          <w:rFonts w:ascii="GHEA Grapalat" w:hAnsi="GHEA Grapalat"/>
          <w:sz w:val="20"/>
          <w:szCs w:val="20"/>
          <w:lang w:val="hy-AM"/>
        </w:rPr>
        <w:t>բնակելի կառուցապատման հողատարածք այլ հանդիսանում է արդյունաբերության, ընդերքօգտագործման և այլ արտադրական նշանակության օբյեկտների հողերի պահեստարանների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 </w:t>
      </w:r>
      <w:r w:rsidR="00AC7478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 հողատարածք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։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Քննարկվող հողամասը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ընդգրկված չէ հողային օրենսգրքի 60-րդ հոդվածի սահմանափակումների ցանկում:</w:t>
      </w:r>
    </w:p>
    <w:p w14:paraId="63F76086" w14:textId="77777777" w:rsidR="00323921" w:rsidRPr="00B57C4A" w:rsidRDefault="00323921" w:rsidP="00D559A3">
      <w:pPr>
        <w:spacing w:after="0" w:line="240" w:lineRule="auto"/>
        <w:ind w:left="-113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24-րդ </w:t>
      </w:r>
      <w:r w:rsidR="00E42032" w:rsidRPr="00B57C4A">
        <w:rPr>
          <w:rFonts w:ascii="GHEA Grapalat" w:hAnsi="GHEA Grapalat" w:cs="Sylfaen"/>
          <w:sz w:val="20"/>
          <w:szCs w:val="20"/>
          <w:lang w:val="hy-AM"/>
        </w:rPr>
        <w:t>կետ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ով,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կառավարության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2021 թվականի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ապրիլի 29-ի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698-Ն որոշման 2-րդ հավելվածով սահմանված 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կարգ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 42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-րդ կետ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ով</w:t>
      </w:r>
    </w:p>
    <w:p w14:paraId="243ED3D7" w14:textId="77777777" w:rsidR="00312C87" w:rsidRPr="00B57C4A" w:rsidRDefault="00312C87" w:rsidP="00D559A3">
      <w:pPr>
        <w:pStyle w:val="a4"/>
        <w:shd w:val="clear" w:color="auto" w:fill="FFFFFF"/>
        <w:spacing w:before="0" w:beforeAutospacing="0" w:after="150" w:afterAutospacing="0"/>
        <w:ind w:left="-1134"/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B57C4A">
        <w:rPr>
          <w:rFonts w:ascii="GHEA Grapalat" w:hAnsi="GHEA Grapalat"/>
          <w:b/>
          <w:lang w:val="hy-AM"/>
        </w:rPr>
        <w:t>ՈՐՈՇՈՒՄ ԵՄ`</w:t>
      </w:r>
    </w:p>
    <w:p w14:paraId="1951ACCF" w14:textId="7133487D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1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Հայաստանի Հանրապետության Շիրակի մարզի Արթիկ համայնքի ավագանու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2024 թվականի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մարտի 20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թիվ 5</w:t>
      </w:r>
      <w:r w:rsidR="00EC621D"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-Ա որոշմամբ հաստատված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Շիրակի Մարզի Արթիկ քաղաքի, Արթիկ համայնքի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Լեռնակերտ,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Հայկասար, Հայրենյաց,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Պեմզաշեն, Տուֆաշեն բնակավայրերի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միկրոռեգիոնալ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մակարդակի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Շիրակ-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9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համակցված տարածական պլանավորման փաստաթղթերի գոտևորման նախագծի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և Հայաստանի Հանրապետության կառավարության 29.04.2021 թվականի թիվ 698-Ն որոշման 2-րդ հավելվածով սահմանված կարգավորումների /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42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-րդ կետ/ համաձայն՝ Հայաստանի Հանրապետության Շիրակի մարզի Արթիկ համայնքի 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Գ.Նարեկացու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2/</w:t>
      </w:r>
      <w:r w:rsidR="002022C7">
        <w:rPr>
          <w:rFonts w:ascii="GHEA Grapalat" w:hAnsi="GHEA Grapalat"/>
          <w:sz w:val="20"/>
          <w:szCs w:val="20"/>
          <w:shd w:val="clear" w:color="auto" w:fill="FFFFFF"/>
          <w:lang w:val="hy-AM"/>
        </w:rPr>
        <w:t>6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հասցեում գտնվող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lang w:val="hy-AM"/>
        </w:rPr>
        <w:t>․</w:t>
      </w:r>
      <w:r w:rsidR="00DC6A84">
        <w:rPr>
          <w:rFonts w:ascii="GHEA Grapalat" w:hAnsi="GHEA Grapalat"/>
          <w:sz w:val="20"/>
          <w:szCs w:val="20"/>
          <w:lang w:val="hy-AM"/>
        </w:rPr>
        <w:t>0</w:t>
      </w:r>
      <w:r w:rsidR="002022C7">
        <w:rPr>
          <w:rFonts w:ascii="GHEA Grapalat" w:hAnsi="GHEA Grapalat"/>
          <w:sz w:val="20"/>
          <w:szCs w:val="20"/>
          <w:lang w:val="hy-AM"/>
        </w:rPr>
        <w:t>8000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հա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մակերեսով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D559A3" w:rsidRPr="00B57C4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43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9B1F4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B32363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կադաստրային ծածկագրով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հողամասի նպատակային նշանակությ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ու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նը համապատասխա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նեցնել և սահմանել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35FF0" w:rsidRPr="00B57C4A">
        <w:rPr>
          <w:rFonts w:ascii="GHEA Grapalat" w:hAnsi="GHEA Grapalat"/>
          <w:sz w:val="20"/>
          <w:szCs w:val="20"/>
          <w:lang w:val="hy-AM"/>
        </w:rPr>
        <w:t>արդյունաբերության, ընդերքօգտագործման և այլ արտադրական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նպատակային նշանակության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, 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պահեստարանների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:</w:t>
      </w:r>
    </w:p>
    <w:p w14:paraId="6D5F4289" w14:textId="77777777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Սույն որոշումը կարող է վարչական կարգով բողոքարկվել Հայաստանի Հանրապետության Շիրակի մարզի Արթիկ համայնքի ղեկավարին կամ դատական կարգով՝ Հայաստանի Հանրապետության վարչական դատարան՝ դրա ուժի մեջ մտնելու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ց հետո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երկամսյա ժամկետում:</w:t>
      </w:r>
    </w:p>
    <w:p w14:paraId="7A886A97" w14:textId="62BFA2A6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3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. Որոշման կատարման </w:t>
      </w:r>
      <w:r w:rsidR="00B57C4A" w:rsidRPr="00B57C4A">
        <w:rPr>
          <w:rFonts w:ascii="GHEA Grapalat" w:hAnsi="GHEA Grapalat"/>
          <w:sz w:val="20"/>
          <w:szCs w:val="20"/>
          <w:lang w:val="hy-AM"/>
        </w:rPr>
        <w:t>հսկողությունը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դնել Հայաստանի Հանրապետության Շիրակի մարզի Արթիկի համայնքապետարանի քաղաքաշինության և հողաշինության բաժնի պետի վրա: </w:t>
      </w:r>
    </w:p>
    <w:p w14:paraId="5E6E278D" w14:textId="326DA858" w:rsidR="0078526A" w:rsidRDefault="0078526A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24"/>
          <w:szCs w:val="24"/>
          <w:lang w:val="hy-AM" w:eastAsia="en-US"/>
        </w:rPr>
      </w:pPr>
    </w:p>
    <w:p w14:paraId="33E001ED" w14:textId="77777777" w:rsidR="004975AB" w:rsidRPr="004975AB" w:rsidRDefault="004975AB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16"/>
          <w:szCs w:val="16"/>
          <w:lang w:val="hy-AM" w:eastAsia="en-US"/>
        </w:rPr>
      </w:pPr>
    </w:p>
    <w:p w14:paraId="60F0B76E" w14:textId="08FCB531" w:rsidR="004975AB" w:rsidRPr="00B83921" w:rsidRDefault="00E3125E" w:rsidP="00B83921">
      <w:pPr>
        <w:tabs>
          <w:tab w:val="left" w:pos="180"/>
        </w:tabs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</w:t>
      </w:r>
      <w:r w:rsidR="00B93260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ՂԵԿԱՎԱՐ՝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Ա.ՈՍԿԱՆՅԱՆ</w:t>
      </w:r>
    </w:p>
    <w:p w14:paraId="1693AB64" w14:textId="77777777" w:rsidR="00B83921" w:rsidRDefault="00B83921" w:rsidP="00E3125E">
      <w:pPr>
        <w:tabs>
          <w:tab w:val="left" w:pos="3645"/>
        </w:tabs>
        <w:spacing w:after="240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15E4D7F7" w14:textId="61BFCFCC" w:rsidR="00E3125E" w:rsidRDefault="003C4642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>Համ</w:t>
      </w:r>
      <w:r w:rsidR="00E3125E" w:rsidRPr="00B57C4A">
        <w:rPr>
          <w:rFonts w:ascii="GHEA Grapalat" w:hAnsi="GHEA Grapalat" w:cs="Sylfaen"/>
          <w:sz w:val="20"/>
          <w:szCs w:val="20"/>
          <w:lang w:val="hy-AM"/>
        </w:rPr>
        <w:t>աձայնեցված է՝                                Ա.Գրիգորյան</w:t>
      </w:r>
    </w:p>
    <w:p w14:paraId="1494B521" w14:textId="77777777" w:rsidR="004975AB" w:rsidRPr="00B57C4A" w:rsidRDefault="004975AB" w:rsidP="00DC6A84">
      <w:pPr>
        <w:tabs>
          <w:tab w:val="left" w:pos="3645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73DD8F4" w14:textId="15F0C4BE" w:rsidR="00E3125E" w:rsidRDefault="00E3125E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</w:t>
      </w:r>
      <w:r w:rsidR="00B57C4A" w:rsidRPr="00B57C4A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C4642" w:rsidRPr="00B57C4A">
        <w:rPr>
          <w:rFonts w:ascii="GHEA Grapalat" w:hAnsi="GHEA Grapalat" w:cs="Sylfaen"/>
          <w:sz w:val="20"/>
          <w:szCs w:val="20"/>
          <w:lang w:val="hy-AM"/>
        </w:rPr>
        <w:t>Ն. Սահակյան</w:t>
      </w:r>
    </w:p>
    <w:p w14:paraId="6867D8E9" w14:textId="77777777" w:rsidR="004975AB" w:rsidRPr="00B57C4A" w:rsidRDefault="004975AB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AB8C149" w14:textId="36325596" w:rsidR="00E241F5" w:rsidRPr="00B57C4A" w:rsidRDefault="00E3125E" w:rsidP="00DC6A84">
      <w:pPr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Կատարող` </w:t>
      </w:r>
      <w:r w:rsidR="00CA13DC"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DC6A84">
        <w:rPr>
          <w:rFonts w:ascii="GHEA Grapalat" w:hAnsi="GHEA Grapalat" w:cs="Sylfaen"/>
          <w:sz w:val="20"/>
          <w:szCs w:val="20"/>
          <w:lang w:val="hy-AM"/>
        </w:rPr>
        <w:t>Ն. Մինասյան</w:t>
      </w:r>
    </w:p>
    <w:sectPr w:rsidR="00E241F5" w:rsidRPr="00B57C4A" w:rsidSect="00DC6A8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ED"/>
    <w:rsid w:val="000004D6"/>
    <w:rsid w:val="00001510"/>
    <w:rsid w:val="0001427E"/>
    <w:rsid w:val="00022F8B"/>
    <w:rsid w:val="00031346"/>
    <w:rsid w:val="00036191"/>
    <w:rsid w:val="000403F9"/>
    <w:rsid w:val="00045732"/>
    <w:rsid w:val="00050FD9"/>
    <w:rsid w:val="00054D31"/>
    <w:rsid w:val="00085C83"/>
    <w:rsid w:val="00087E3F"/>
    <w:rsid w:val="000B3474"/>
    <w:rsid w:val="000B6301"/>
    <w:rsid w:val="00106B4B"/>
    <w:rsid w:val="00121C3A"/>
    <w:rsid w:val="00121FC6"/>
    <w:rsid w:val="001307E1"/>
    <w:rsid w:val="0015098B"/>
    <w:rsid w:val="00153C1D"/>
    <w:rsid w:val="00171FB7"/>
    <w:rsid w:val="00182078"/>
    <w:rsid w:val="0019128E"/>
    <w:rsid w:val="001B23D2"/>
    <w:rsid w:val="001D2D8E"/>
    <w:rsid w:val="002010EE"/>
    <w:rsid w:val="002022C7"/>
    <w:rsid w:val="00202974"/>
    <w:rsid w:val="002048A1"/>
    <w:rsid w:val="002343C7"/>
    <w:rsid w:val="00234BF9"/>
    <w:rsid w:val="00234CAD"/>
    <w:rsid w:val="0024307F"/>
    <w:rsid w:val="00253BBC"/>
    <w:rsid w:val="002707FD"/>
    <w:rsid w:val="002836F8"/>
    <w:rsid w:val="002B3E80"/>
    <w:rsid w:val="002C0DA0"/>
    <w:rsid w:val="002C7D8B"/>
    <w:rsid w:val="002D25B4"/>
    <w:rsid w:val="002E0DFE"/>
    <w:rsid w:val="00312C87"/>
    <w:rsid w:val="00323921"/>
    <w:rsid w:val="00335FF0"/>
    <w:rsid w:val="00342F9B"/>
    <w:rsid w:val="003459AA"/>
    <w:rsid w:val="00353829"/>
    <w:rsid w:val="00364141"/>
    <w:rsid w:val="00381200"/>
    <w:rsid w:val="00383FBB"/>
    <w:rsid w:val="00384A78"/>
    <w:rsid w:val="003B160C"/>
    <w:rsid w:val="003B1B2F"/>
    <w:rsid w:val="003B460C"/>
    <w:rsid w:val="003C2080"/>
    <w:rsid w:val="003C4642"/>
    <w:rsid w:val="003C74EA"/>
    <w:rsid w:val="003D3B25"/>
    <w:rsid w:val="003D449C"/>
    <w:rsid w:val="003D7268"/>
    <w:rsid w:val="003F335A"/>
    <w:rsid w:val="003F758F"/>
    <w:rsid w:val="004019AF"/>
    <w:rsid w:val="004035F6"/>
    <w:rsid w:val="00417D18"/>
    <w:rsid w:val="00427F36"/>
    <w:rsid w:val="004665EF"/>
    <w:rsid w:val="00473990"/>
    <w:rsid w:val="00496CE3"/>
    <w:rsid w:val="004975AB"/>
    <w:rsid w:val="0049777F"/>
    <w:rsid w:val="004A2E7F"/>
    <w:rsid w:val="004E153E"/>
    <w:rsid w:val="00502AD6"/>
    <w:rsid w:val="00515B5C"/>
    <w:rsid w:val="00525D88"/>
    <w:rsid w:val="00530D91"/>
    <w:rsid w:val="0053430E"/>
    <w:rsid w:val="005426CB"/>
    <w:rsid w:val="00556DBC"/>
    <w:rsid w:val="00563D35"/>
    <w:rsid w:val="00572F7A"/>
    <w:rsid w:val="00576872"/>
    <w:rsid w:val="005933E2"/>
    <w:rsid w:val="005A1A57"/>
    <w:rsid w:val="005A1C2A"/>
    <w:rsid w:val="005B6733"/>
    <w:rsid w:val="005C5AEC"/>
    <w:rsid w:val="005D5944"/>
    <w:rsid w:val="005E4902"/>
    <w:rsid w:val="00625867"/>
    <w:rsid w:val="006371A6"/>
    <w:rsid w:val="00637D8C"/>
    <w:rsid w:val="00654370"/>
    <w:rsid w:val="00662DDD"/>
    <w:rsid w:val="00662EB0"/>
    <w:rsid w:val="00681CB7"/>
    <w:rsid w:val="006B172E"/>
    <w:rsid w:val="006C081D"/>
    <w:rsid w:val="006C5910"/>
    <w:rsid w:val="006C7869"/>
    <w:rsid w:val="006E2D44"/>
    <w:rsid w:val="007233F2"/>
    <w:rsid w:val="00731312"/>
    <w:rsid w:val="00750730"/>
    <w:rsid w:val="00752546"/>
    <w:rsid w:val="0076535A"/>
    <w:rsid w:val="00771EAD"/>
    <w:rsid w:val="0078526A"/>
    <w:rsid w:val="007A3F1F"/>
    <w:rsid w:val="007A5AD7"/>
    <w:rsid w:val="007B5552"/>
    <w:rsid w:val="007D0ABC"/>
    <w:rsid w:val="007D3FAC"/>
    <w:rsid w:val="008629C9"/>
    <w:rsid w:val="00866497"/>
    <w:rsid w:val="00867146"/>
    <w:rsid w:val="008863F0"/>
    <w:rsid w:val="008A38FE"/>
    <w:rsid w:val="008A3975"/>
    <w:rsid w:val="008B7913"/>
    <w:rsid w:val="008C0238"/>
    <w:rsid w:val="008D2FC4"/>
    <w:rsid w:val="00921C5C"/>
    <w:rsid w:val="009348FF"/>
    <w:rsid w:val="0093675F"/>
    <w:rsid w:val="00957444"/>
    <w:rsid w:val="009636ED"/>
    <w:rsid w:val="00964F3E"/>
    <w:rsid w:val="009745C5"/>
    <w:rsid w:val="00986E16"/>
    <w:rsid w:val="00991D14"/>
    <w:rsid w:val="009A0EAD"/>
    <w:rsid w:val="009A113E"/>
    <w:rsid w:val="009A2AC8"/>
    <w:rsid w:val="009A676E"/>
    <w:rsid w:val="009B1F42"/>
    <w:rsid w:val="009C44FD"/>
    <w:rsid w:val="009F6BE7"/>
    <w:rsid w:val="00A33EF7"/>
    <w:rsid w:val="00A366A3"/>
    <w:rsid w:val="00A44B88"/>
    <w:rsid w:val="00A6230B"/>
    <w:rsid w:val="00A90F42"/>
    <w:rsid w:val="00A90F4B"/>
    <w:rsid w:val="00A93721"/>
    <w:rsid w:val="00AB0124"/>
    <w:rsid w:val="00AB1072"/>
    <w:rsid w:val="00AB19C4"/>
    <w:rsid w:val="00AB4D26"/>
    <w:rsid w:val="00AC468F"/>
    <w:rsid w:val="00AC7478"/>
    <w:rsid w:val="00B32363"/>
    <w:rsid w:val="00B3407D"/>
    <w:rsid w:val="00B35358"/>
    <w:rsid w:val="00B53D8E"/>
    <w:rsid w:val="00B57C4A"/>
    <w:rsid w:val="00B7767E"/>
    <w:rsid w:val="00B83921"/>
    <w:rsid w:val="00B839C7"/>
    <w:rsid w:val="00B8703B"/>
    <w:rsid w:val="00B93260"/>
    <w:rsid w:val="00B9616D"/>
    <w:rsid w:val="00BA05A1"/>
    <w:rsid w:val="00BB4AB8"/>
    <w:rsid w:val="00BC383A"/>
    <w:rsid w:val="00BC7ABA"/>
    <w:rsid w:val="00BC7F0D"/>
    <w:rsid w:val="00C0037D"/>
    <w:rsid w:val="00C27CE3"/>
    <w:rsid w:val="00C34D75"/>
    <w:rsid w:val="00C43558"/>
    <w:rsid w:val="00C45D69"/>
    <w:rsid w:val="00C97667"/>
    <w:rsid w:val="00CA13DC"/>
    <w:rsid w:val="00CA43F2"/>
    <w:rsid w:val="00CB6225"/>
    <w:rsid w:val="00CB6558"/>
    <w:rsid w:val="00CB78BC"/>
    <w:rsid w:val="00CE64BB"/>
    <w:rsid w:val="00CF2AE5"/>
    <w:rsid w:val="00D02A0B"/>
    <w:rsid w:val="00D050DC"/>
    <w:rsid w:val="00D16BAD"/>
    <w:rsid w:val="00D24BAC"/>
    <w:rsid w:val="00D559A3"/>
    <w:rsid w:val="00D70146"/>
    <w:rsid w:val="00D7060D"/>
    <w:rsid w:val="00D84079"/>
    <w:rsid w:val="00D9170A"/>
    <w:rsid w:val="00D96830"/>
    <w:rsid w:val="00DA04D4"/>
    <w:rsid w:val="00DB7044"/>
    <w:rsid w:val="00DC342C"/>
    <w:rsid w:val="00DC6A84"/>
    <w:rsid w:val="00DC7F1D"/>
    <w:rsid w:val="00DD1395"/>
    <w:rsid w:val="00DE267D"/>
    <w:rsid w:val="00DE4AB3"/>
    <w:rsid w:val="00DF68CB"/>
    <w:rsid w:val="00E07A58"/>
    <w:rsid w:val="00E16D0A"/>
    <w:rsid w:val="00E241F5"/>
    <w:rsid w:val="00E3125E"/>
    <w:rsid w:val="00E42032"/>
    <w:rsid w:val="00E42487"/>
    <w:rsid w:val="00E83906"/>
    <w:rsid w:val="00E938B2"/>
    <w:rsid w:val="00E93E8B"/>
    <w:rsid w:val="00EA43B2"/>
    <w:rsid w:val="00EA7659"/>
    <w:rsid w:val="00EC621D"/>
    <w:rsid w:val="00EC7ED7"/>
    <w:rsid w:val="00ED5AE6"/>
    <w:rsid w:val="00EF7263"/>
    <w:rsid w:val="00F06132"/>
    <w:rsid w:val="00F14C12"/>
    <w:rsid w:val="00F563E1"/>
    <w:rsid w:val="00F60916"/>
    <w:rsid w:val="00F63401"/>
    <w:rsid w:val="00F763EC"/>
    <w:rsid w:val="00FC328E"/>
    <w:rsid w:val="00FD02F3"/>
    <w:rsid w:val="00FD466E"/>
    <w:rsid w:val="00FE21C0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01A7"/>
  <w15:docId w15:val="{F325BCB2-B54B-4C91-8980-6BB4FA5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36ED"/>
    <w:rPr>
      <w:b/>
      <w:bCs/>
    </w:rPr>
  </w:style>
  <w:style w:type="paragraph" w:styleId="a4">
    <w:name w:val="Normal (Web)"/>
    <w:basedOn w:val="a"/>
    <w:uiPriority w:val="99"/>
    <w:rsid w:val="0096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9636ED"/>
    <w:rPr>
      <w:color w:val="0000FF"/>
      <w:u w:val="single"/>
    </w:rPr>
  </w:style>
  <w:style w:type="paragraph" w:customStyle="1" w:styleId="Default">
    <w:name w:val="Default"/>
    <w:uiPriority w:val="99"/>
    <w:rsid w:val="009636E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6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</dc:creator>
  <cp:keywords/>
  <dc:description/>
  <cp:lastModifiedBy>Artik Shirak</cp:lastModifiedBy>
  <cp:revision>3</cp:revision>
  <cp:lastPrinted>2025-11-20T12:18:00Z</cp:lastPrinted>
  <dcterms:created xsi:type="dcterms:W3CDTF">2025-11-20T12:20:00Z</dcterms:created>
  <dcterms:modified xsi:type="dcterms:W3CDTF">2025-11-20T12:22:00Z</dcterms:modified>
</cp:coreProperties>
</file>