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422E50" w14:textId="77777777" w:rsidR="0047578F" w:rsidRPr="00945089" w:rsidRDefault="0047578F" w:rsidP="0047578F">
      <w:pPr>
        <w:pStyle w:val="Default"/>
        <w:jc w:val="center"/>
        <w:rPr>
          <w:rFonts w:ascii="Arial Armenian" w:hAnsi="Arial Armenian"/>
          <w:b/>
          <w:bCs/>
          <w:lang w:val="hy-AM"/>
        </w:rPr>
      </w:pPr>
      <w:r>
        <w:rPr>
          <w:rFonts w:ascii="Arial Armenian"/>
          <w:b/>
          <w:bCs/>
          <w:lang w:val="en-US"/>
        </w:rPr>
        <w:t xml:space="preserve">    </w:t>
      </w:r>
      <w:r w:rsidRPr="00945089">
        <w:rPr>
          <w:rFonts w:ascii="Arial Armenian"/>
          <w:b/>
          <w:bCs/>
          <w:lang w:val="hy-AM"/>
        </w:rPr>
        <w:t>ՀԱՅԱՍՏԱՆԻ</w:t>
      </w:r>
      <w:r w:rsidRPr="00945089">
        <w:rPr>
          <w:rFonts w:ascii="Arial Armenian" w:hAnsi="Arial Armenian"/>
          <w:b/>
          <w:bCs/>
          <w:lang w:val="hy-AM"/>
        </w:rPr>
        <w:t xml:space="preserve"> </w:t>
      </w:r>
      <w:r w:rsidRPr="00945089">
        <w:rPr>
          <w:rFonts w:ascii="Arial Armenian"/>
          <w:b/>
          <w:bCs/>
          <w:lang w:val="hy-AM"/>
        </w:rPr>
        <w:t>ՀԱՆՐԱՊԵՏՈՒԹՅԱՆ</w:t>
      </w:r>
    </w:p>
    <w:p w14:paraId="58F7AF98" w14:textId="77777777" w:rsidR="0047578F" w:rsidRPr="00CC46E5" w:rsidRDefault="0047578F" w:rsidP="0047578F">
      <w:pPr>
        <w:pStyle w:val="Default"/>
        <w:jc w:val="center"/>
        <w:rPr>
          <w:rFonts w:ascii="Arial Armenian" w:hAnsi="Arial Armenian"/>
          <w:sz w:val="22"/>
          <w:szCs w:val="22"/>
          <w:lang w:val="hy-AM"/>
        </w:rPr>
      </w:pPr>
      <w:r w:rsidRPr="00945089">
        <w:rPr>
          <w:rFonts w:ascii="Arial Armenian" w:hAnsi="Arial Armenian"/>
          <w:b/>
          <w:bCs/>
          <w:sz w:val="28"/>
          <w:szCs w:val="28"/>
          <w:lang w:val="hy-AM"/>
        </w:rPr>
        <w:t xml:space="preserve">       </w:t>
      </w:r>
      <w:r>
        <w:rPr>
          <w:rFonts w:ascii="Sylfaen" w:hAnsi="Sylfaen"/>
          <w:b/>
          <w:bCs/>
          <w:sz w:val="28"/>
          <w:szCs w:val="28"/>
          <w:lang w:val="hy-AM"/>
        </w:rPr>
        <w:t xml:space="preserve">                </w:t>
      </w:r>
      <w:r w:rsidRPr="00945089">
        <w:rPr>
          <w:rFonts w:ascii="Arial Armenian" w:hAnsi="Arial Armenian"/>
          <w:b/>
          <w:bCs/>
          <w:sz w:val="28"/>
          <w:szCs w:val="28"/>
          <w:lang w:val="hy-AM"/>
        </w:rPr>
        <w:t xml:space="preserve"> </w:t>
      </w:r>
      <w:r w:rsidRPr="00945089">
        <w:rPr>
          <w:rFonts w:ascii="Arial Armenian"/>
          <w:b/>
          <w:bCs/>
          <w:sz w:val="28"/>
          <w:szCs w:val="28"/>
          <w:lang w:val="hy-AM"/>
        </w:rPr>
        <w:t>ԱՐԹԻԿ</w:t>
      </w:r>
      <w:r w:rsidRPr="00945089">
        <w:rPr>
          <w:rFonts w:ascii="Arial Armenian" w:hAnsi="Arial Armenian"/>
          <w:b/>
          <w:bCs/>
          <w:sz w:val="28"/>
          <w:szCs w:val="28"/>
          <w:lang w:val="hy-AM"/>
        </w:rPr>
        <w:t xml:space="preserve"> </w:t>
      </w:r>
      <w:r w:rsidRPr="00945089">
        <w:rPr>
          <w:rFonts w:ascii="Arial Armenian"/>
          <w:b/>
          <w:bCs/>
          <w:sz w:val="28"/>
          <w:szCs w:val="28"/>
          <w:lang w:val="hy-AM"/>
        </w:rPr>
        <w:t>ՀԱՄԱՅՆՔԻ</w:t>
      </w:r>
      <w:r w:rsidRPr="00945089">
        <w:rPr>
          <w:rFonts w:ascii="Arial Armenian" w:hAnsi="Arial Armenian"/>
          <w:b/>
          <w:bCs/>
          <w:sz w:val="28"/>
          <w:szCs w:val="28"/>
          <w:lang w:val="hy-AM"/>
        </w:rPr>
        <w:t xml:space="preserve"> </w:t>
      </w:r>
      <w:r>
        <w:rPr>
          <w:rFonts w:ascii="Arial Armenian"/>
          <w:b/>
          <w:bCs/>
          <w:sz w:val="28"/>
          <w:szCs w:val="28"/>
          <w:lang w:val="hy-AM"/>
        </w:rPr>
        <w:t>ԱՎԱԳԱՆԻ</w:t>
      </w:r>
      <w:r>
        <w:rPr>
          <w:rFonts w:ascii="Arial Armenian"/>
          <w:b/>
          <w:bCs/>
          <w:sz w:val="28"/>
          <w:szCs w:val="28"/>
          <w:lang w:val="hy-AM"/>
        </w:rPr>
        <w:t xml:space="preserve">           </w:t>
      </w:r>
      <w:r>
        <w:rPr>
          <w:rFonts w:ascii="Arial Armenian"/>
          <w:b/>
          <w:bCs/>
          <w:sz w:val="22"/>
          <w:szCs w:val="22"/>
          <w:lang w:val="hy-AM"/>
        </w:rPr>
        <w:t>նախագիծ</w:t>
      </w:r>
    </w:p>
    <w:p w14:paraId="31182FDD" w14:textId="77777777" w:rsidR="0047578F" w:rsidRPr="00316014" w:rsidRDefault="0047578F" w:rsidP="0047578F">
      <w:pPr>
        <w:pStyle w:val="Default"/>
        <w:jc w:val="both"/>
        <w:rPr>
          <w:rFonts w:ascii="Arial Armenian" w:hAnsi="Arial Armenian"/>
          <w:sz w:val="18"/>
          <w:szCs w:val="18"/>
          <w:lang w:val="en-US"/>
        </w:rPr>
      </w:pPr>
      <w:r w:rsidRPr="00316014">
        <w:rPr>
          <w:rFonts w:ascii="Arial Armenian" w:hAnsi="Arial Armenian"/>
          <w:noProof/>
          <w:sz w:val="18"/>
          <w:szCs w:val="18"/>
        </w:rPr>
        <w:drawing>
          <wp:inline distT="0" distB="0" distL="0" distR="0" wp14:anchorId="55AE23CC" wp14:editId="14A01F48">
            <wp:extent cx="6010275" cy="381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F0FC5E" w14:textId="77777777" w:rsidR="0047578F" w:rsidRPr="00316014" w:rsidRDefault="0047578F" w:rsidP="0047578F">
      <w:pPr>
        <w:pStyle w:val="Default"/>
        <w:jc w:val="center"/>
        <w:rPr>
          <w:rFonts w:ascii="Arial Armenian" w:hAnsi="Arial Armenian"/>
          <w:sz w:val="18"/>
          <w:szCs w:val="18"/>
          <w:lang w:val="en-US"/>
        </w:rPr>
      </w:pPr>
      <w:r w:rsidRPr="00316014">
        <w:rPr>
          <w:rFonts w:ascii="Arial Armenian"/>
          <w:sz w:val="18"/>
          <w:szCs w:val="18"/>
        </w:rPr>
        <w:t>Հայաստանի</w:t>
      </w:r>
      <w:r w:rsidRPr="00316014">
        <w:rPr>
          <w:rFonts w:ascii="Arial Armenian" w:hAnsi="Arial Armenian"/>
          <w:sz w:val="18"/>
          <w:szCs w:val="18"/>
          <w:lang w:val="en-US"/>
        </w:rPr>
        <w:t xml:space="preserve"> </w:t>
      </w:r>
      <w:r w:rsidRPr="00316014">
        <w:rPr>
          <w:rFonts w:ascii="Arial Armenian"/>
          <w:sz w:val="18"/>
          <w:szCs w:val="18"/>
        </w:rPr>
        <w:t>Հանրապետության</w:t>
      </w:r>
      <w:r w:rsidRPr="00316014">
        <w:rPr>
          <w:rFonts w:ascii="Arial Armenian" w:hAnsi="Arial Armenian"/>
          <w:sz w:val="18"/>
          <w:szCs w:val="18"/>
          <w:lang w:val="en-US"/>
        </w:rPr>
        <w:t xml:space="preserve"> </w:t>
      </w:r>
      <w:r w:rsidRPr="00316014">
        <w:rPr>
          <w:rFonts w:ascii="Arial Armenian"/>
          <w:sz w:val="18"/>
          <w:szCs w:val="18"/>
          <w:lang w:val="en-US"/>
        </w:rPr>
        <w:t>Շիրակի</w:t>
      </w:r>
      <w:r w:rsidRPr="00316014">
        <w:rPr>
          <w:rFonts w:ascii="Arial Armenian" w:hAnsi="Arial Armenian"/>
          <w:sz w:val="18"/>
          <w:szCs w:val="18"/>
          <w:lang w:val="en-US"/>
        </w:rPr>
        <w:t xml:space="preserve"> </w:t>
      </w:r>
      <w:r w:rsidRPr="00316014">
        <w:rPr>
          <w:rFonts w:ascii="Arial Armenian"/>
          <w:sz w:val="18"/>
          <w:szCs w:val="18"/>
        </w:rPr>
        <w:t>մարզի</w:t>
      </w:r>
      <w:r w:rsidRPr="00316014">
        <w:rPr>
          <w:rFonts w:ascii="Arial Armenian" w:hAnsi="Arial Armenian"/>
          <w:sz w:val="18"/>
          <w:szCs w:val="18"/>
          <w:lang w:val="en-US"/>
        </w:rPr>
        <w:t xml:space="preserve"> </w:t>
      </w:r>
      <w:r w:rsidRPr="00316014">
        <w:rPr>
          <w:rFonts w:ascii="Arial Armenian"/>
          <w:sz w:val="18"/>
          <w:szCs w:val="18"/>
          <w:lang w:val="en-US"/>
        </w:rPr>
        <w:t>Արթիկ</w:t>
      </w:r>
      <w:r w:rsidRPr="00316014">
        <w:rPr>
          <w:rFonts w:ascii="Arial Armenian" w:hAnsi="Arial Armenian"/>
          <w:sz w:val="18"/>
          <w:szCs w:val="18"/>
          <w:lang w:val="en-US"/>
        </w:rPr>
        <w:t xml:space="preserve"> </w:t>
      </w:r>
      <w:r w:rsidRPr="00316014">
        <w:rPr>
          <w:rFonts w:ascii="Arial Armenian"/>
          <w:sz w:val="18"/>
          <w:szCs w:val="18"/>
        </w:rPr>
        <w:t>համայնք</w:t>
      </w:r>
      <w:r w:rsidRPr="00316014">
        <w:rPr>
          <w:rFonts w:ascii="Arial Armenian" w:hAnsi="Arial Armenian"/>
          <w:sz w:val="18"/>
          <w:szCs w:val="18"/>
          <w:lang w:val="en-US"/>
        </w:rPr>
        <w:t xml:space="preserve">, </w:t>
      </w:r>
    </w:p>
    <w:p w14:paraId="430E55C6" w14:textId="77777777" w:rsidR="0047578F" w:rsidRPr="00316014" w:rsidRDefault="0047578F" w:rsidP="0047578F">
      <w:pPr>
        <w:pStyle w:val="Default"/>
        <w:jc w:val="center"/>
        <w:rPr>
          <w:rFonts w:ascii="Arial Armenian" w:hAnsi="Arial Armenian"/>
          <w:sz w:val="18"/>
          <w:szCs w:val="18"/>
          <w:lang w:val="en-US"/>
        </w:rPr>
      </w:pPr>
      <w:r w:rsidRPr="00316014">
        <w:rPr>
          <w:rFonts w:ascii="Arial Armenian"/>
          <w:sz w:val="18"/>
          <w:szCs w:val="18"/>
          <w:lang w:val="en-US"/>
        </w:rPr>
        <w:t>Ազատության</w:t>
      </w:r>
      <w:r w:rsidRPr="00316014">
        <w:rPr>
          <w:rFonts w:ascii="Arial Armenian" w:hAnsi="Arial Armenian"/>
          <w:sz w:val="18"/>
          <w:szCs w:val="18"/>
          <w:lang w:val="en-US"/>
        </w:rPr>
        <w:t xml:space="preserve"> </w:t>
      </w:r>
      <w:r w:rsidRPr="00316014">
        <w:rPr>
          <w:rFonts w:ascii="Arial Armenian"/>
          <w:sz w:val="18"/>
          <w:szCs w:val="18"/>
          <w:lang w:val="en-US"/>
        </w:rPr>
        <w:t>հրապարակ</w:t>
      </w:r>
      <w:r w:rsidRPr="00316014">
        <w:rPr>
          <w:rFonts w:ascii="Arial Armenian" w:hAnsi="Arial Armenian"/>
          <w:sz w:val="18"/>
          <w:szCs w:val="18"/>
          <w:lang w:val="en-US"/>
        </w:rPr>
        <w:t xml:space="preserve"> 1, </w:t>
      </w:r>
      <w:r w:rsidRPr="00316014">
        <w:rPr>
          <w:rFonts w:ascii="Arial Armenian"/>
          <w:sz w:val="18"/>
          <w:szCs w:val="18"/>
        </w:rPr>
        <w:t>հեռ</w:t>
      </w:r>
      <w:r w:rsidRPr="00316014">
        <w:rPr>
          <w:rFonts w:ascii="Arial Armenian" w:hAnsi="Arial Armenian"/>
          <w:sz w:val="18"/>
          <w:szCs w:val="18"/>
          <w:lang w:val="en-US"/>
        </w:rPr>
        <w:t>.</w:t>
      </w:r>
      <w:r w:rsidRPr="00316014">
        <w:rPr>
          <w:rFonts w:ascii="Arial Armenian"/>
          <w:sz w:val="18"/>
          <w:szCs w:val="18"/>
          <w:lang w:val="en-US"/>
        </w:rPr>
        <w:t>՝</w:t>
      </w:r>
      <w:r w:rsidRPr="00316014">
        <w:rPr>
          <w:rFonts w:ascii="Arial Armenian" w:hAnsi="Arial Armenian"/>
          <w:sz w:val="18"/>
          <w:szCs w:val="18"/>
          <w:lang w:val="en-US"/>
        </w:rPr>
        <w:t xml:space="preserve"> 374 44 52021, </w:t>
      </w:r>
      <w:r w:rsidRPr="00316014">
        <w:rPr>
          <w:rFonts w:ascii="Arial Armenian"/>
          <w:sz w:val="18"/>
          <w:szCs w:val="18"/>
        </w:rPr>
        <w:t>էլ</w:t>
      </w:r>
      <w:r w:rsidRPr="00316014">
        <w:rPr>
          <w:rFonts w:ascii="Arial Armenian" w:hAnsi="Arial Armenian"/>
          <w:sz w:val="18"/>
          <w:szCs w:val="18"/>
          <w:lang w:val="en-US"/>
        </w:rPr>
        <w:t xml:space="preserve">. </w:t>
      </w:r>
      <w:r w:rsidRPr="00316014">
        <w:rPr>
          <w:rFonts w:ascii="Arial Armenian"/>
          <w:sz w:val="18"/>
          <w:szCs w:val="18"/>
        </w:rPr>
        <w:t>փոս</w:t>
      </w:r>
      <w:r w:rsidRPr="00316014">
        <w:rPr>
          <w:rFonts w:ascii="Arial Armenian"/>
          <w:color w:val="auto"/>
          <w:sz w:val="18"/>
          <w:szCs w:val="18"/>
        </w:rPr>
        <w:t>տ</w:t>
      </w:r>
      <w:r w:rsidRPr="00316014">
        <w:rPr>
          <w:rFonts w:ascii="Arial Armenian"/>
          <w:color w:val="auto"/>
          <w:sz w:val="18"/>
          <w:szCs w:val="18"/>
          <w:lang w:val="en-US"/>
        </w:rPr>
        <w:t>՝</w:t>
      </w:r>
      <w:r w:rsidRPr="00316014">
        <w:rPr>
          <w:rFonts w:ascii="Arial Armenian" w:hAnsi="Arial Armenian"/>
          <w:color w:val="auto"/>
          <w:sz w:val="18"/>
          <w:szCs w:val="18"/>
          <w:lang w:val="en-US"/>
        </w:rPr>
        <w:t xml:space="preserve"> </w:t>
      </w:r>
      <w:hyperlink r:id="rId6" w:history="1">
        <w:r w:rsidRPr="002249CD">
          <w:rPr>
            <w:rStyle w:val="a3"/>
            <w:rFonts w:ascii="Arial Armenian" w:hAnsi="Arial Armenian"/>
            <w:sz w:val="18"/>
            <w:szCs w:val="18"/>
            <w:lang w:val="en-US"/>
          </w:rPr>
          <w:t>artik.shirak@mta.gov.am</w:t>
        </w:r>
      </w:hyperlink>
      <w:r w:rsidRPr="00316014">
        <w:rPr>
          <w:rFonts w:ascii="Arial Armenian" w:hAnsi="Arial Armenian"/>
          <w:color w:val="auto"/>
          <w:sz w:val="18"/>
          <w:szCs w:val="18"/>
          <w:lang w:val="en-US"/>
        </w:rPr>
        <w:t xml:space="preserve">, </w:t>
      </w:r>
      <w:r w:rsidRPr="00316014">
        <w:rPr>
          <w:rFonts w:ascii="Arial Armenian"/>
          <w:color w:val="auto"/>
          <w:sz w:val="18"/>
          <w:szCs w:val="18"/>
          <w:lang w:val="en-US"/>
        </w:rPr>
        <w:t>ինտ</w:t>
      </w:r>
      <w:r w:rsidRPr="00316014">
        <w:rPr>
          <w:rFonts w:ascii="Arial Armenian" w:hAnsi="Arial Armenian"/>
          <w:color w:val="auto"/>
          <w:sz w:val="18"/>
          <w:szCs w:val="18"/>
          <w:lang w:val="en-US"/>
        </w:rPr>
        <w:t>.</w:t>
      </w:r>
      <w:r w:rsidRPr="00316014">
        <w:rPr>
          <w:rFonts w:ascii="Arial Armenian"/>
          <w:color w:val="auto"/>
          <w:sz w:val="18"/>
          <w:szCs w:val="18"/>
          <w:lang w:val="en-US"/>
        </w:rPr>
        <w:t>կայք՝</w:t>
      </w:r>
      <w:r w:rsidRPr="00316014">
        <w:rPr>
          <w:rFonts w:ascii="Arial Armenian" w:hAnsi="Arial Armenian"/>
          <w:color w:val="auto"/>
          <w:sz w:val="18"/>
          <w:szCs w:val="18"/>
          <w:lang w:val="en-US"/>
        </w:rPr>
        <w:t xml:space="preserve"> </w:t>
      </w:r>
      <w:hyperlink r:id="rId7" w:history="1">
        <w:r w:rsidRPr="002249CD">
          <w:rPr>
            <w:rStyle w:val="a3"/>
            <w:rFonts w:ascii="Arial Armenian" w:hAnsi="Arial Armenian"/>
            <w:color w:val="auto"/>
            <w:sz w:val="18"/>
            <w:szCs w:val="18"/>
            <w:lang w:val="en-US"/>
          </w:rPr>
          <w:t>www.artik.am</w:t>
        </w:r>
      </w:hyperlink>
    </w:p>
    <w:p w14:paraId="17FD6C8A" w14:textId="77777777" w:rsidR="0047578F" w:rsidRPr="00316014" w:rsidRDefault="0047578F" w:rsidP="0047578F">
      <w:pPr>
        <w:jc w:val="both"/>
        <w:rPr>
          <w:rFonts w:ascii="Arial Armenian" w:hAnsi="Arial Armenian"/>
          <w:sz w:val="24"/>
          <w:szCs w:val="24"/>
          <w:lang w:val="en-US"/>
        </w:rPr>
      </w:pPr>
    </w:p>
    <w:p w14:paraId="7039BB47" w14:textId="77777777" w:rsidR="0047578F" w:rsidRPr="0067645C" w:rsidRDefault="0047578F" w:rsidP="0047578F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645C">
        <w:rPr>
          <w:rFonts w:ascii="GHEA Grapalat" w:hAnsi="GHEA Grapalat"/>
          <w:b/>
          <w:sz w:val="24"/>
          <w:szCs w:val="24"/>
          <w:lang w:val="en-US"/>
        </w:rPr>
        <w:t>ՈՐՈՇՈՒՄ</w:t>
      </w:r>
    </w:p>
    <w:p w14:paraId="71D28821" w14:textId="29124AE1" w:rsidR="0047578F" w:rsidRPr="0067645C" w:rsidRDefault="0047578F" w:rsidP="0047578F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645C">
        <w:rPr>
          <w:rFonts w:ascii="GHEA Grapalat" w:hAnsi="GHEA Grapalat"/>
          <w:b/>
          <w:sz w:val="24"/>
          <w:szCs w:val="24"/>
          <w:lang w:val="hy-AM"/>
        </w:rPr>
        <w:t xml:space="preserve"> 202</w:t>
      </w:r>
      <w:r w:rsidR="008F38E5">
        <w:rPr>
          <w:rFonts w:ascii="GHEA Grapalat" w:hAnsi="GHEA Grapalat"/>
          <w:b/>
          <w:sz w:val="24"/>
          <w:szCs w:val="24"/>
          <w:lang w:val="hy-AM"/>
        </w:rPr>
        <w:t>5</w:t>
      </w:r>
      <w:r w:rsidRPr="0067645C">
        <w:rPr>
          <w:rFonts w:ascii="GHEA Grapalat" w:hAnsi="GHEA Grapalat"/>
          <w:b/>
          <w:sz w:val="24"/>
          <w:szCs w:val="24"/>
          <w:lang w:val="hy-AM"/>
        </w:rPr>
        <w:t xml:space="preserve"> թվականի</w:t>
      </w:r>
      <w:r w:rsidR="0067645C" w:rsidRPr="0067645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67645C">
        <w:rPr>
          <w:rFonts w:ascii="GHEA Grapalat" w:hAnsi="GHEA Grapalat"/>
          <w:b/>
          <w:sz w:val="24"/>
          <w:szCs w:val="24"/>
          <w:lang w:val="hy-AM"/>
        </w:rPr>
        <w:t xml:space="preserve"> N </w:t>
      </w:r>
    </w:p>
    <w:p w14:paraId="14DF5A6A" w14:textId="77777777" w:rsidR="00B61961" w:rsidRDefault="00B61961" w:rsidP="00B61961">
      <w:pPr>
        <w:spacing w:after="0"/>
        <w:ind w:left="454" w:right="-57" w:firstLine="708"/>
        <w:jc w:val="center"/>
        <w:rPr>
          <w:rFonts w:ascii="GHEA Grapalat" w:hAnsi="GHEA Grapalat"/>
          <w:sz w:val="24"/>
          <w:szCs w:val="24"/>
          <w:lang w:val="hy-AM"/>
        </w:rPr>
      </w:pPr>
    </w:p>
    <w:p w14:paraId="72B9B80B" w14:textId="03387CEF" w:rsidR="00B61961" w:rsidRDefault="0057085A" w:rsidP="0057085A">
      <w:pPr>
        <w:spacing w:after="0"/>
        <w:ind w:right="-57"/>
        <w:jc w:val="center"/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  <w:bookmarkStart w:id="0" w:name="_Hlk193211865"/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0B3160" w:rsidRPr="00BE6A1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ՀԱՅԱՍՏԱՆԻ</w:t>
      </w:r>
      <w:r w:rsidR="000B316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0B3160" w:rsidRPr="00BE6A1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ՀԱՆՐԱՊԵՏՈՒԹՅԱՆ ՇԻՐԱԿԻ ՄԱՐԶԻ ԱՐԹԻԿ ՀԱՄԱՅՆՔ</w:t>
      </w:r>
      <w:r w:rsidR="000B316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Ի </w:t>
      </w:r>
      <w:r w:rsidR="000B3160" w:rsidRPr="00BE6A1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ՀԱՇՎԵԿՇՌ</w:t>
      </w:r>
      <w:r w:rsidR="000B316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ՈՒՄ ԳՏՆՎՈՂ </w:t>
      </w:r>
      <w:r w:rsidR="000B3160" w:rsidRPr="001F71B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1F71B7" w:rsidRPr="001F71B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XTA21214071858750</w:t>
      </w:r>
      <w:r w:rsidR="00B61961" w:rsidRPr="00B61961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  <w:bookmarkEnd w:id="0"/>
      <w:r w:rsidR="00B61961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ՆՈՒ</w:t>
      </w:r>
      <w:r w:rsidR="006C02D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Յ</w:t>
      </w:r>
      <w:r w:rsidR="00B61961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ՆԱ</w:t>
      </w:r>
      <w:r w:rsidR="006C02D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ՑՄԱՆ </w:t>
      </w:r>
      <w:r w:rsidR="00B00D3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ՀԱՄԱՐԻ</w:t>
      </w:r>
      <w:r w:rsidR="00B00D37" w:rsidRPr="00BE6A1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  <w:bookmarkStart w:id="1" w:name="_Hlk193212918"/>
      <w:r w:rsidR="00B00D37" w:rsidRPr="00BE6A1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«</w:t>
      </w:r>
      <w:r w:rsidR="001F71B7" w:rsidRPr="001F71B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VAZ 21214-12</w:t>
      </w:r>
      <w:r w:rsidR="001F71B7" w:rsidRPr="000B316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6</w:t>
      </w:r>
      <w:r w:rsidR="00B00D37" w:rsidRPr="00BE6A1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» </w:t>
      </w:r>
      <w:bookmarkEnd w:id="1"/>
      <w:r w:rsidR="00B00D37" w:rsidRPr="00BE6A1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ՄԱԿՆԻՇԻ</w:t>
      </w:r>
    </w:p>
    <w:p w14:paraId="619601BA" w14:textId="23AA6BBF" w:rsidR="0057085A" w:rsidRPr="00BE6A10" w:rsidRDefault="00B61961" w:rsidP="0057085A">
      <w:pPr>
        <w:spacing w:after="0"/>
        <w:ind w:left="454" w:right="-57"/>
        <w:jc w:val="center"/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ԹԵԹԵՎ ՄԱՐԴԱՏԱՐ ՏՐԱՆՍՊՈՐՏԱՅԻՆ ՄԻՋՈՑԸ </w:t>
      </w:r>
      <w:r w:rsidRPr="00BE6A1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ՀԱՅԱՍՏԱՆԻ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BE6A1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ՀԱՆՐԱՊԵՏՈՒԹՅԱՆ ՇԻՐԱԿԻ ՄԱՐԶԻ ԱՐԹԻԿ ՀԱՄԱՅՆՔ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Ի </w:t>
      </w:r>
      <w:r w:rsidRPr="00BE6A1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ՀԱՇՎԵԿՇՌ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ԻՑ ՀԱՆԵԼՈՒ</w:t>
      </w:r>
      <w:r w:rsidR="0057085A" w:rsidRPr="0057085A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57085A" w:rsidRPr="00BE6A1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ՄԱՍԻՆ</w:t>
      </w:r>
    </w:p>
    <w:p w14:paraId="177BF262" w14:textId="52CD28FE" w:rsidR="00B61961" w:rsidRDefault="00B61961" w:rsidP="0057085A">
      <w:pPr>
        <w:spacing w:after="0"/>
        <w:ind w:left="454" w:right="-57"/>
        <w:jc w:val="center"/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</w:p>
    <w:p w14:paraId="65134322" w14:textId="77777777" w:rsidR="0067645C" w:rsidRPr="0067645C" w:rsidRDefault="0067645C" w:rsidP="009D4A51">
      <w:pPr>
        <w:spacing w:after="0"/>
        <w:ind w:left="454" w:right="-57" w:firstLine="708"/>
        <w:jc w:val="both"/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</w:p>
    <w:p w14:paraId="53FA19EF" w14:textId="7CB84485" w:rsidR="0047578F" w:rsidRPr="00191470" w:rsidRDefault="0067645C" w:rsidP="009D4A51">
      <w:pPr>
        <w:spacing w:after="0"/>
        <w:ind w:left="454" w:right="-57" w:firstLine="708"/>
        <w:jc w:val="both"/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  <w:r w:rsidRPr="0019147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Ղեկավարվելով «Տեղական ինքնակառավարման մասին» Հայաստանի Հանրապետութան օրենքի 18-րդ հոդվածի 1-ին մասի 42-րդ կետով</w:t>
      </w:r>
      <w:r w:rsidR="00B61961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և հիմք ընդունելով Հ</w:t>
      </w:r>
      <w:r w:rsidR="00057C5A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այաստանի </w:t>
      </w:r>
      <w:r w:rsidR="00B61961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Հ</w:t>
      </w:r>
      <w:r w:rsidR="00057C5A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անրապետության </w:t>
      </w:r>
      <w:r w:rsidR="00B61961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Շիրակի մարզի Արթիկ համայնքի ղեկավարի 2025 թվականի մարտի 13-ի թիվ 39</w:t>
      </w:r>
      <w:r w:rsidR="001F71B7" w:rsidRPr="001F71B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6</w:t>
      </w:r>
      <w:r w:rsidR="00B61961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-Ա որոշումը և </w:t>
      </w:r>
      <w:r w:rsidR="00057C5A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2025 թվականի մարտի 13-ին Հայաստանի Հանրապետության Շիրակի մարզի Արթիկի համայնքապետարանի և </w:t>
      </w:r>
      <w:r w:rsidR="004B15AA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ֆիզիկական անձ</w:t>
      </w:r>
      <w:r w:rsidR="00AE41DA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հանդիսացող</w:t>
      </w:r>
      <w:r w:rsidR="004B15AA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՝ </w:t>
      </w:r>
      <w:r w:rsidR="001F71B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Էդիկ Ներսիկի Չարչյանի </w:t>
      </w:r>
      <w:r w:rsidR="00057C5A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միջև կնքված առուվաճառքի պայմանագիրը</w:t>
      </w:r>
      <w:r w:rsidRPr="0019147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՝ Հայաստանի Հանրապետության Շիրակի մարզի Արթիկ համայնքի ավագանին</w:t>
      </w:r>
    </w:p>
    <w:p w14:paraId="1BFBA068" w14:textId="77777777" w:rsidR="0067645C" w:rsidRPr="0067645C" w:rsidRDefault="0067645C" w:rsidP="009D4A51">
      <w:pPr>
        <w:spacing w:after="0"/>
        <w:ind w:left="454" w:right="-57" w:firstLine="708"/>
        <w:jc w:val="both"/>
        <w:rPr>
          <w:rFonts w:ascii="GHEA Grapalat" w:hAnsi="GHEA Grapalat"/>
          <w:sz w:val="24"/>
          <w:szCs w:val="24"/>
          <w:lang w:val="hy-AM"/>
        </w:rPr>
      </w:pPr>
    </w:p>
    <w:p w14:paraId="3CC1BEB1" w14:textId="36762E2F" w:rsidR="0047578F" w:rsidRPr="0067645C" w:rsidRDefault="00BE6A10" w:rsidP="009D4A51">
      <w:pPr>
        <w:spacing w:after="0"/>
        <w:ind w:right="-57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                                                            </w:t>
      </w:r>
      <w:r w:rsidR="0047578F" w:rsidRPr="0067645C">
        <w:rPr>
          <w:rFonts w:ascii="GHEA Grapalat" w:hAnsi="GHEA Grapalat"/>
          <w:b/>
          <w:sz w:val="24"/>
          <w:szCs w:val="24"/>
          <w:lang w:val="hy-AM"/>
        </w:rPr>
        <w:t>ՈՐՈՇՈՒՄ Է</w:t>
      </w:r>
      <w:r w:rsidR="00537412">
        <w:rPr>
          <w:rFonts w:ascii="GHEA Grapalat" w:hAnsi="GHEA Grapalat"/>
          <w:b/>
          <w:sz w:val="24"/>
          <w:szCs w:val="24"/>
          <w:lang w:val="hy-AM"/>
        </w:rPr>
        <w:t>՝</w:t>
      </w:r>
      <w:r w:rsidR="0047578F" w:rsidRPr="0067645C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3276183C" w14:textId="77777777" w:rsidR="0067645C" w:rsidRPr="0067645C" w:rsidRDefault="0067645C" w:rsidP="009D4A51">
      <w:pPr>
        <w:spacing w:after="0"/>
        <w:ind w:left="454" w:right="-57" w:firstLine="708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1AD30713" w14:textId="45B22F35" w:rsidR="001F71B7" w:rsidRDefault="0067645C" w:rsidP="009D4A51">
      <w:pPr>
        <w:shd w:val="clear" w:color="auto" w:fill="FFFFFF"/>
        <w:spacing w:after="0"/>
        <w:ind w:left="454" w:right="-57"/>
        <w:jc w:val="both"/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hy-AM"/>
        </w:rPr>
      </w:pPr>
      <w:r w:rsidRPr="0067645C">
        <w:rPr>
          <w:rFonts w:ascii="Calibri" w:eastAsia="Times New Roman" w:hAnsi="Calibri" w:cs="Calibri"/>
          <w:color w:val="333333"/>
          <w:sz w:val="24"/>
          <w:szCs w:val="24"/>
          <w:lang w:val="hy-AM" w:eastAsia="hy-AM"/>
        </w:rPr>
        <w:t> </w:t>
      </w:r>
      <w:r w:rsidR="00B00D37">
        <w:rPr>
          <w:rFonts w:ascii="Calibri" w:eastAsia="Times New Roman" w:hAnsi="Calibri" w:cs="Calibri"/>
          <w:color w:val="333333"/>
          <w:sz w:val="24"/>
          <w:szCs w:val="24"/>
          <w:lang w:val="hy-AM" w:eastAsia="hy-AM"/>
        </w:rPr>
        <w:t xml:space="preserve">     </w:t>
      </w:r>
      <w:r w:rsidRPr="0067645C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hy-AM"/>
        </w:rPr>
        <w:t xml:space="preserve">1. </w:t>
      </w:r>
      <w:r w:rsidR="005C2AE0" w:rsidRPr="0067645C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hy-AM"/>
        </w:rPr>
        <w:t>Հայաստանի Հանրապետության Շիրակի մարզի Արթիկ համայնք</w:t>
      </w:r>
      <w:r w:rsidR="005C2AE0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hy-AM"/>
        </w:rPr>
        <w:t xml:space="preserve">ի </w:t>
      </w:r>
      <w:r w:rsidR="005C2AE0" w:rsidRPr="0067645C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hy-AM"/>
        </w:rPr>
        <w:t>հաշվեկշռ</w:t>
      </w:r>
      <w:r w:rsidR="005C2AE0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hy-AM"/>
        </w:rPr>
        <w:t>ում գտնվող</w:t>
      </w:r>
      <w:r w:rsidR="005C2AE0" w:rsidRPr="001F71B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1F71B7" w:rsidRPr="001F71B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XTA21214071858750</w:t>
      </w:r>
      <w:r w:rsidR="00B00D37" w:rsidRPr="00B61961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E21B8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B00D3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նույնացման համարի </w:t>
      </w:r>
      <w:r w:rsidR="001F71B7" w:rsidRPr="00BE6A1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«</w:t>
      </w:r>
      <w:r w:rsidR="001F71B7" w:rsidRPr="001F71B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VAZ 21214-126</w:t>
      </w:r>
      <w:r w:rsidR="001F71B7" w:rsidRPr="00BE6A1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» </w:t>
      </w:r>
      <w:r w:rsidR="00B00D3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մակնիշի թեթև մարդատար տրանսպորտային միջոցը հանել </w:t>
      </w:r>
      <w:r w:rsidRPr="0067645C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hy-AM"/>
        </w:rPr>
        <w:t>Հայաստանի Հանրապետության Շիրակի մարզի Արթիկ համայնք</w:t>
      </w:r>
      <w:r w:rsidR="00B00D37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hy-AM"/>
        </w:rPr>
        <w:t xml:space="preserve">ի </w:t>
      </w:r>
      <w:r w:rsidRPr="0067645C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hy-AM"/>
        </w:rPr>
        <w:t>հաշվեկշռ</w:t>
      </w:r>
      <w:r w:rsidR="00B00D37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hy-AM"/>
        </w:rPr>
        <w:t>ից</w:t>
      </w:r>
      <w:r w:rsidRPr="0067645C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hy-AM"/>
        </w:rPr>
        <w:t>:</w:t>
      </w:r>
    </w:p>
    <w:p w14:paraId="7B6F2947" w14:textId="57FF40E3" w:rsidR="0067645C" w:rsidRPr="0067645C" w:rsidRDefault="00B00D37" w:rsidP="009D4A51">
      <w:pPr>
        <w:shd w:val="clear" w:color="auto" w:fill="FFFFFF"/>
        <w:spacing w:after="0"/>
        <w:ind w:left="454" w:right="-57"/>
        <w:jc w:val="both"/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hy-AM"/>
        </w:rPr>
      </w:pPr>
      <w:r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hy-AM"/>
        </w:rPr>
        <w:t xml:space="preserve">      </w:t>
      </w:r>
      <w:r w:rsidR="0067645C" w:rsidRPr="0067645C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hy-AM"/>
        </w:rPr>
        <w:t>2.</w:t>
      </w:r>
      <w:r w:rsidR="0067645C" w:rsidRPr="0067645C">
        <w:rPr>
          <w:rFonts w:ascii="Calibri" w:eastAsia="Times New Roman" w:hAnsi="Calibri" w:cs="Calibri"/>
          <w:color w:val="333333"/>
          <w:sz w:val="24"/>
          <w:szCs w:val="24"/>
          <w:lang w:val="hy-AM" w:eastAsia="hy-AM"/>
        </w:rPr>
        <w:t> </w:t>
      </w:r>
      <w:r w:rsidR="0067645C" w:rsidRPr="0067645C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hy-AM"/>
        </w:rPr>
        <w:t>Սույն որոշումն ուժի մեջ է մտնում պաշտոնական հրապարակման հաջորդ օրվանից։</w:t>
      </w:r>
    </w:p>
    <w:p w14:paraId="065DC07D" w14:textId="5DE0686D" w:rsidR="00767EA3" w:rsidRDefault="00767EA3" w:rsidP="009D4A51">
      <w:pPr>
        <w:spacing w:after="0"/>
        <w:ind w:left="360"/>
        <w:jc w:val="both"/>
        <w:rPr>
          <w:rFonts w:ascii="GHEA Grapalat" w:hAnsi="GHEA Grapalat"/>
          <w:sz w:val="24"/>
          <w:szCs w:val="24"/>
          <w:lang w:val="hy-AM"/>
        </w:rPr>
      </w:pPr>
    </w:p>
    <w:p w14:paraId="051309A6" w14:textId="4665D5EF" w:rsidR="00191470" w:rsidRDefault="00191470" w:rsidP="009D4A51">
      <w:pPr>
        <w:spacing w:after="0"/>
        <w:ind w:left="360"/>
        <w:jc w:val="both"/>
        <w:rPr>
          <w:rFonts w:ascii="GHEA Grapalat" w:hAnsi="GHEA Grapalat"/>
          <w:sz w:val="24"/>
          <w:szCs w:val="24"/>
          <w:lang w:val="hy-AM"/>
        </w:rPr>
      </w:pPr>
    </w:p>
    <w:p w14:paraId="4BCD073E" w14:textId="139BB210" w:rsidR="00191470" w:rsidRDefault="00191470" w:rsidP="009D4A51">
      <w:pPr>
        <w:spacing w:after="0"/>
        <w:ind w:left="360"/>
        <w:jc w:val="both"/>
        <w:rPr>
          <w:rFonts w:ascii="GHEA Grapalat" w:hAnsi="GHEA Grapalat"/>
          <w:sz w:val="24"/>
          <w:szCs w:val="24"/>
          <w:lang w:val="hy-AM"/>
        </w:rPr>
      </w:pPr>
    </w:p>
    <w:p w14:paraId="570ACFCD" w14:textId="4B1E4916" w:rsidR="00191470" w:rsidRDefault="00191470" w:rsidP="009D4A51">
      <w:pPr>
        <w:spacing w:after="0"/>
        <w:ind w:left="360"/>
        <w:jc w:val="both"/>
        <w:rPr>
          <w:rFonts w:ascii="GHEA Grapalat" w:hAnsi="GHEA Grapalat"/>
          <w:sz w:val="24"/>
          <w:szCs w:val="24"/>
          <w:lang w:val="hy-AM"/>
        </w:rPr>
      </w:pPr>
    </w:p>
    <w:p w14:paraId="63E6AE93" w14:textId="23C43896" w:rsidR="00191470" w:rsidRDefault="00191470" w:rsidP="009D4A51">
      <w:pPr>
        <w:spacing w:after="0"/>
        <w:ind w:left="360"/>
        <w:jc w:val="both"/>
        <w:rPr>
          <w:rFonts w:ascii="GHEA Grapalat" w:hAnsi="GHEA Grapalat"/>
          <w:sz w:val="24"/>
          <w:szCs w:val="24"/>
          <w:lang w:val="hy-AM"/>
        </w:rPr>
      </w:pPr>
    </w:p>
    <w:p w14:paraId="39BB9DA5" w14:textId="6D9BA3E5" w:rsidR="00191470" w:rsidRDefault="00191470" w:rsidP="009D4A51">
      <w:pPr>
        <w:spacing w:after="0"/>
        <w:ind w:left="360"/>
        <w:jc w:val="both"/>
        <w:rPr>
          <w:rFonts w:ascii="GHEA Grapalat" w:hAnsi="GHEA Grapalat"/>
          <w:sz w:val="24"/>
          <w:szCs w:val="24"/>
          <w:lang w:val="hy-AM"/>
        </w:rPr>
      </w:pPr>
    </w:p>
    <w:p w14:paraId="06EB8A0C" w14:textId="151B9999" w:rsidR="00191470" w:rsidRDefault="00191470" w:rsidP="009D4A51">
      <w:pPr>
        <w:spacing w:after="0"/>
        <w:ind w:left="360"/>
        <w:jc w:val="both"/>
        <w:rPr>
          <w:rFonts w:ascii="GHEA Grapalat" w:hAnsi="GHEA Grapalat"/>
          <w:sz w:val="24"/>
          <w:szCs w:val="24"/>
          <w:lang w:val="hy-AM"/>
        </w:rPr>
      </w:pPr>
    </w:p>
    <w:p w14:paraId="5EE02EA3" w14:textId="596A1BEC" w:rsidR="00191470" w:rsidRDefault="00191470" w:rsidP="009D4A51">
      <w:pPr>
        <w:spacing w:after="0"/>
        <w:ind w:left="360"/>
        <w:jc w:val="both"/>
        <w:rPr>
          <w:rFonts w:ascii="GHEA Grapalat" w:hAnsi="GHEA Grapalat"/>
          <w:sz w:val="24"/>
          <w:szCs w:val="24"/>
          <w:lang w:val="hy-AM"/>
        </w:rPr>
      </w:pPr>
    </w:p>
    <w:p w14:paraId="56BE1E79" w14:textId="56A3FDD1" w:rsidR="00191470" w:rsidRDefault="00191470" w:rsidP="009D4A51">
      <w:pPr>
        <w:spacing w:after="0"/>
        <w:ind w:left="360"/>
        <w:jc w:val="both"/>
        <w:rPr>
          <w:rFonts w:ascii="GHEA Grapalat" w:hAnsi="GHEA Grapalat"/>
          <w:sz w:val="24"/>
          <w:szCs w:val="24"/>
          <w:lang w:val="hy-AM"/>
        </w:rPr>
      </w:pPr>
    </w:p>
    <w:p w14:paraId="6C4D3069" w14:textId="68472527" w:rsidR="00191470" w:rsidRDefault="00191470" w:rsidP="009D4A51">
      <w:pPr>
        <w:spacing w:after="0"/>
        <w:ind w:left="360"/>
        <w:jc w:val="both"/>
        <w:rPr>
          <w:rFonts w:ascii="GHEA Grapalat" w:hAnsi="GHEA Grapalat"/>
          <w:sz w:val="24"/>
          <w:szCs w:val="24"/>
          <w:lang w:val="hy-AM"/>
        </w:rPr>
      </w:pPr>
    </w:p>
    <w:p w14:paraId="0C69307F" w14:textId="3A763E1F" w:rsidR="00191470" w:rsidRDefault="00191470" w:rsidP="009D4A51">
      <w:pPr>
        <w:spacing w:after="0"/>
        <w:ind w:left="360"/>
        <w:jc w:val="both"/>
        <w:rPr>
          <w:rFonts w:ascii="GHEA Grapalat" w:hAnsi="GHEA Grapalat"/>
          <w:sz w:val="24"/>
          <w:szCs w:val="24"/>
          <w:lang w:val="hy-AM"/>
        </w:rPr>
      </w:pPr>
    </w:p>
    <w:p w14:paraId="6539F7C3" w14:textId="7BE2DF22" w:rsidR="00191470" w:rsidRDefault="00191470" w:rsidP="009D4A51">
      <w:pPr>
        <w:spacing w:after="0"/>
        <w:ind w:left="360"/>
        <w:jc w:val="both"/>
        <w:rPr>
          <w:rFonts w:ascii="GHEA Grapalat" w:hAnsi="GHEA Grapalat"/>
          <w:sz w:val="24"/>
          <w:szCs w:val="24"/>
          <w:lang w:val="hy-AM"/>
        </w:rPr>
      </w:pPr>
    </w:p>
    <w:p w14:paraId="49971FC0" w14:textId="77777777" w:rsidR="00191470" w:rsidRDefault="00191470" w:rsidP="009D4A51">
      <w:pPr>
        <w:spacing w:after="0"/>
        <w:ind w:left="360"/>
        <w:jc w:val="both"/>
        <w:rPr>
          <w:rFonts w:ascii="GHEA Grapalat" w:hAnsi="GHEA Grapalat"/>
          <w:sz w:val="24"/>
          <w:szCs w:val="24"/>
          <w:lang w:val="hy-AM"/>
        </w:rPr>
      </w:pPr>
    </w:p>
    <w:p w14:paraId="359A97B8" w14:textId="06BB2DE9" w:rsidR="00191470" w:rsidRDefault="00191470" w:rsidP="009D4A51">
      <w:pPr>
        <w:spacing w:after="0"/>
        <w:ind w:left="360"/>
        <w:jc w:val="both"/>
        <w:rPr>
          <w:rFonts w:ascii="GHEA Grapalat" w:hAnsi="GHEA Grapalat"/>
          <w:sz w:val="24"/>
          <w:szCs w:val="24"/>
          <w:lang w:val="hy-AM"/>
        </w:rPr>
      </w:pPr>
    </w:p>
    <w:p w14:paraId="55DD02BC" w14:textId="1ABEBDE4" w:rsidR="00191470" w:rsidRDefault="00191470" w:rsidP="009D4A51">
      <w:pPr>
        <w:spacing w:after="0"/>
        <w:ind w:left="360"/>
        <w:jc w:val="both"/>
        <w:rPr>
          <w:rFonts w:ascii="GHEA Grapalat" w:hAnsi="GHEA Grapalat"/>
          <w:sz w:val="24"/>
          <w:szCs w:val="24"/>
          <w:lang w:val="hy-AM"/>
        </w:rPr>
      </w:pPr>
    </w:p>
    <w:p w14:paraId="22879445" w14:textId="464FD6A2" w:rsidR="00191470" w:rsidRDefault="00191470" w:rsidP="009D4A51">
      <w:pPr>
        <w:spacing w:after="0"/>
        <w:ind w:left="360"/>
        <w:jc w:val="both"/>
        <w:rPr>
          <w:rFonts w:ascii="GHEA Grapalat" w:hAnsi="GHEA Grapalat"/>
          <w:sz w:val="24"/>
          <w:szCs w:val="24"/>
          <w:lang w:val="hy-AM"/>
        </w:rPr>
      </w:pPr>
    </w:p>
    <w:p w14:paraId="73E39695" w14:textId="77777777" w:rsidR="009C7B88" w:rsidRPr="00945089" w:rsidRDefault="009C7B88" w:rsidP="009C7B88">
      <w:pPr>
        <w:pStyle w:val="Default"/>
        <w:jc w:val="center"/>
        <w:rPr>
          <w:rFonts w:ascii="Arial Armenian" w:hAnsi="Arial Armenian"/>
          <w:b/>
          <w:bCs/>
          <w:lang w:val="hy-AM"/>
        </w:rPr>
      </w:pPr>
      <w:r w:rsidRPr="009C7B88">
        <w:rPr>
          <w:rFonts w:ascii="Arial Armenian"/>
          <w:b/>
          <w:bCs/>
          <w:lang w:val="hy-AM"/>
        </w:rPr>
        <w:t xml:space="preserve">    </w:t>
      </w:r>
      <w:r w:rsidRPr="00945089">
        <w:rPr>
          <w:rFonts w:ascii="Arial Armenian"/>
          <w:b/>
          <w:bCs/>
          <w:lang w:val="hy-AM"/>
        </w:rPr>
        <w:t>ՀԱՅԱՍՏԱՆԻ</w:t>
      </w:r>
      <w:r w:rsidRPr="00945089">
        <w:rPr>
          <w:rFonts w:ascii="Arial Armenian" w:hAnsi="Arial Armenian"/>
          <w:b/>
          <w:bCs/>
          <w:lang w:val="hy-AM"/>
        </w:rPr>
        <w:t xml:space="preserve"> </w:t>
      </w:r>
      <w:r w:rsidRPr="00945089">
        <w:rPr>
          <w:rFonts w:ascii="Arial Armenian"/>
          <w:b/>
          <w:bCs/>
          <w:lang w:val="hy-AM"/>
        </w:rPr>
        <w:t>ՀԱՆՐԱՊԵՏՈՒԹՅԱՆ</w:t>
      </w:r>
    </w:p>
    <w:p w14:paraId="7D14C6B7" w14:textId="77777777" w:rsidR="009C7B88" w:rsidRPr="00CC46E5" w:rsidRDefault="009C7B88" w:rsidP="009C7B88">
      <w:pPr>
        <w:pStyle w:val="Default"/>
        <w:jc w:val="center"/>
        <w:rPr>
          <w:rFonts w:ascii="Arial Armenian" w:hAnsi="Arial Armenian"/>
          <w:sz w:val="22"/>
          <w:szCs w:val="22"/>
          <w:lang w:val="hy-AM"/>
        </w:rPr>
      </w:pPr>
      <w:r w:rsidRPr="00945089">
        <w:rPr>
          <w:rFonts w:ascii="Arial Armenian" w:hAnsi="Arial Armenian"/>
          <w:b/>
          <w:bCs/>
          <w:sz w:val="28"/>
          <w:szCs w:val="28"/>
          <w:lang w:val="hy-AM"/>
        </w:rPr>
        <w:t xml:space="preserve">       </w:t>
      </w:r>
      <w:r>
        <w:rPr>
          <w:rFonts w:ascii="Sylfaen" w:hAnsi="Sylfaen"/>
          <w:b/>
          <w:bCs/>
          <w:sz w:val="28"/>
          <w:szCs w:val="28"/>
          <w:lang w:val="hy-AM"/>
        </w:rPr>
        <w:t xml:space="preserve">                </w:t>
      </w:r>
      <w:r w:rsidRPr="00945089">
        <w:rPr>
          <w:rFonts w:ascii="Arial Armenian" w:hAnsi="Arial Armenian"/>
          <w:b/>
          <w:bCs/>
          <w:sz w:val="28"/>
          <w:szCs w:val="28"/>
          <w:lang w:val="hy-AM"/>
        </w:rPr>
        <w:t xml:space="preserve"> </w:t>
      </w:r>
      <w:r w:rsidRPr="00945089">
        <w:rPr>
          <w:rFonts w:ascii="Arial Armenian"/>
          <w:b/>
          <w:bCs/>
          <w:sz w:val="28"/>
          <w:szCs w:val="28"/>
          <w:lang w:val="hy-AM"/>
        </w:rPr>
        <w:t>ԱՐԹԻԿ</w:t>
      </w:r>
      <w:r w:rsidRPr="00945089">
        <w:rPr>
          <w:rFonts w:ascii="Arial Armenian" w:hAnsi="Arial Armenian"/>
          <w:b/>
          <w:bCs/>
          <w:sz w:val="28"/>
          <w:szCs w:val="28"/>
          <w:lang w:val="hy-AM"/>
        </w:rPr>
        <w:t xml:space="preserve"> </w:t>
      </w:r>
      <w:r w:rsidRPr="00945089">
        <w:rPr>
          <w:rFonts w:ascii="Arial Armenian"/>
          <w:b/>
          <w:bCs/>
          <w:sz w:val="28"/>
          <w:szCs w:val="28"/>
          <w:lang w:val="hy-AM"/>
        </w:rPr>
        <w:t>ՀԱՄԱՅՆՔԻ</w:t>
      </w:r>
      <w:r w:rsidRPr="00945089">
        <w:rPr>
          <w:rFonts w:ascii="Arial Armenian" w:hAnsi="Arial Armenian"/>
          <w:b/>
          <w:bCs/>
          <w:sz w:val="28"/>
          <w:szCs w:val="28"/>
          <w:lang w:val="hy-AM"/>
        </w:rPr>
        <w:t xml:space="preserve"> </w:t>
      </w:r>
      <w:r>
        <w:rPr>
          <w:rFonts w:ascii="Arial Armenian"/>
          <w:b/>
          <w:bCs/>
          <w:sz w:val="28"/>
          <w:szCs w:val="28"/>
          <w:lang w:val="hy-AM"/>
        </w:rPr>
        <w:t>ԱՎԱԳԱՆԻ</w:t>
      </w:r>
      <w:r>
        <w:rPr>
          <w:rFonts w:ascii="Arial Armenian"/>
          <w:b/>
          <w:bCs/>
          <w:sz w:val="28"/>
          <w:szCs w:val="28"/>
          <w:lang w:val="hy-AM"/>
        </w:rPr>
        <w:t xml:space="preserve">           </w:t>
      </w:r>
      <w:r>
        <w:rPr>
          <w:rFonts w:ascii="Arial Armenian"/>
          <w:b/>
          <w:bCs/>
          <w:sz w:val="22"/>
          <w:szCs w:val="22"/>
          <w:lang w:val="hy-AM"/>
        </w:rPr>
        <w:t>նախագիծ</w:t>
      </w:r>
    </w:p>
    <w:p w14:paraId="21184C99" w14:textId="77777777" w:rsidR="009C7B88" w:rsidRPr="00316014" w:rsidRDefault="009C7B88" w:rsidP="009C7B88">
      <w:pPr>
        <w:pStyle w:val="Default"/>
        <w:jc w:val="both"/>
        <w:rPr>
          <w:rFonts w:ascii="Arial Armenian" w:hAnsi="Arial Armenian"/>
          <w:sz w:val="18"/>
          <w:szCs w:val="18"/>
          <w:lang w:val="en-US"/>
        </w:rPr>
      </w:pPr>
      <w:r w:rsidRPr="00316014">
        <w:rPr>
          <w:rFonts w:ascii="Arial Armenian" w:hAnsi="Arial Armenian"/>
          <w:noProof/>
          <w:sz w:val="18"/>
          <w:szCs w:val="18"/>
        </w:rPr>
        <w:drawing>
          <wp:inline distT="0" distB="0" distL="0" distR="0" wp14:anchorId="2E14F0D1" wp14:editId="746754A5">
            <wp:extent cx="6010275" cy="3810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C3F55A3" w14:textId="77777777" w:rsidR="009C7B88" w:rsidRPr="00316014" w:rsidRDefault="009C7B88" w:rsidP="009C7B88">
      <w:pPr>
        <w:pStyle w:val="Default"/>
        <w:jc w:val="center"/>
        <w:rPr>
          <w:rFonts w:ascii="Arial Armenian" w:hAnsi="Arial Armenian"/>
          <w:sz w:val="18"/>
          <w:szCs w:val="18"/>
          <w:lang w:val="en-US"/>
        </w:rPr>
      </w:pPr>
      <w:r w:rsidRPr="00316014">
        <w:rPr>
          <w:rFonts w:ascii="Arial Armenian"/>
          <w:sz w:val="18"/>
          <w:szCs w:val="18"/>
        </w:rPr>
        <w:t>Հայաստանի</w:t>
      </w:r>
      <w:r w:rsidRPr="00316014">
        <w:rPr>
          <w:rFonts w:ascii="Arial Armenian" w:hAnsi="Arial Armenian"/>
          <w:sz w:val="18"/>
          <w:szCs w:val="18"/>
          <w:lang w:val="en-US"/>
        </w:rPr>
        <w:t xml:space="preserve"> </w:t>
      </w:r>
      <w:r w:rsidRPr="00316014">
        <w:rPr>
          <w:rFonts w:ascii="Arial Armenian"/>
          <w:sz w:val="18"/>
          <w:szCs w:val="18"/>
        </w:rPr>
        <w:t>Հանրապետության</w:t>
      </w:r>
      <w:r w:rsidRPr="00316014">
        <w:rPr>
          <w:rFonts w:ascii="Arial Armenian" w:hAnsi="Arial Armenian"/>
          <w:sz w:val="18"/>
          <w:szCs w:val="18"/>
          <w:lang w:val="en-US"/>
        </w:rPr>
        <w:t xml:space="preserve"> </w:t>
      </w:r>
      <w:r w:rsidRPr="00316014">
        <w:rPr>
          <w:rFonts w:ascii="Arial Armenian"/>
          <w:sz w:val="18"/>
          <w:szCs w:val="18"/>
          <w:lang w:val="en-US"/>
        </w:rPr>
        <w:t>Շիրակի</w:t>
      </w:r>
      <w:r w:rsidRPr="00316014">
        <w:rPr>
          <w:rFonts w:ascii="Arial Armenian" w:hAnsi="Arial Armenian"/>
          <w:sz w:val="18"/>
          <w:szCs w:val="18"/>
          <w:lang w:val="en-US"/>
        </w:rPr>
        <w:t xml:space="preserve"> </w:t>
      </w:r>
      <w:r w:rsidRPr="00316014">
        <w:rPr>
          <w:rFonts w:ascii="Arial Armenian"/>
          <w:sz w:val="18"/>
          <w:szCs w:val="18"/>
        </w:rPr>
        <w:t>մարզի</w:t>
      </w:r>
      <w:r w:rsidRPr="00316014">
        <w:rPr>
          <w:rFonts w:ascii="Arial Armenian" w:hAnsi="Arial Armenian"/>
          <w:sz w:val="18"/>
          <w:szCs w:val="18"/>
          <w:lang w:val="en-US"/>
        </w:rPr>
        <w:t xml:space="preserve"> </w:t>
      </w:r>
      <w:r w:rsidRPr="00316014">
        <w:rPr>
          <w:rFonts w:ascii="Arial Armenian"/>
          <w:sz w:val="18"/>
          <w:szCs w:val="18"/>
          <w:lang w:val="en-US"/>
        </w:rPr>
        <w:t>Արթիկ</w:t>
      </w:r>
      <w:r w:rsidRPr="00316014">
        <w:rPr>
          <w:rFonts w:ascii="Arial Armenian" w:hAnsi="Arial Armenian"/>
          <w:sz w:val="18"/>
          <w:szCs w:val="18"/>
          <w:lang w:val="en-US"/>
        </w:rPr>
        <w:t xml:space="preserve"> </w:t>
      </w:r>
      <w:r w:rsidRPr="00316014">
        <w:rPr>
          <w:rFonts w:ascii="Arial Armenian"/>
          <w:sz w:val="18"/>
          <w:szCs w:val="18"/>
        </w:rPr>
        <w:t>համայնք</w:t>
      </w:r>
      <w:r w:rsidRPr="00316014">
        <w:rPr>
          <w:rFonts w:ascii="Arial Armenian" w:hAnsi="Arial Armenian"/>
          <w:sz w:val="18"/>
          <w:szCs w:val="18"/>
          <w:lang w:val="en-US"/>
        </w:rPr>
        <w:t xml:space="preserve">, </w:t>
      </w:r>
    </w:p>
    <w:p w14:paraId="64C50FB3" w14:textId="77777777" w:rsidR="009C7B88" w:rsidRPr="00316014" w:rsidRDefault="009C7B88" w:rsidP="009C7B88">
      <w:pPr>
        <w:pStyle w:val="Default"/>
        <w:jc w:val="center"/>
        <w:rPr>
          <w:rFonts w:ascii="Arial Armenian" w:hAnsi="Arial Armenian"/>
          <w:sz w:val="18"/>
          <w:szCs w:val="18"/>
          <w:lang w:val="en-US"/>
        </w:rPr>
      </w:pPr>
      <w:r w:rsidRPr="00316014">
        <w:rPr>
          <w:rFonts w:ascii="Arial Armenian"/>
          <w:sz w:val="18"/>
          <w:szCs w:val="18"/>
          <w:lang w:val="en-US"/>
        </w:rPr>
        <w:t>Ազատության</w:t>
      </w:r>
      <w:r w:rsidRPr="00316014">
        <w:rPr>
          <w:rFonts w:ascii="Arial Armenian" w:hAnsi="Arial Armenian"/>
          <w:sz w:val="18"/>
          <w:szCs w:val="18"/>
          <w:lang w:val="en-US"/>
        </w:rPr>
        <w:t xml:space="preserve"> </w:t>
      </w:r>
      <w:r w:rsidRPr="00316014">
        <w:rPr>
          <w:rFonts w:ascii="Arial Armenian"/>
          <w:sz w:val="18"/>
          <w:szCs w:val="18"/>
          <w:lang w:val="en-US"/>
        </w:rPr>
        <w:t>հրապարակ</w:t>
      </w:r>
      <w:r w:rsidRPr="00316014">
        <w:rPr>
          <w:rFonts w:ascii="Arial Armenian" w:hAnsi="Arial Armenian"/>
          <w:sz w:val="18"/>
          <w:szCs w:val="18"/>
          <w:lang w:val="en-US"/>
        </w:rPr>
        <w:t xml:space="preserve"> 1, </w:t>
      </w:r>
      <w:r w:rsidRPr="00316014">
        <w:rPr>
          <w:rFonts w:ascii="Arial Armenian"/>
          <w:sz w:val="18"/>
          <w:szCs w:val="18"/>
        </w:rPr>
        <w:t>հեռ</w:t>
      </w:r>
      <w:r w:rsidRPr="00316014">
        <w:rPr>
          <w:rFonts w:ascii="Arial Armenian" w:hAnsi="Arial Armenian"/>
          <w:sz w:val="18"/>
          <w:szCs w:val="18"/>
          <w:lang w:val="en-US"/>
        </w:rPr>
        <w:t>.</w:t>
      </w:r>
      <w:r w:rsidRPr="00316014">
        <w:rPr>
          <w:rFonts w:ascii="Arial Armenian"/>
          <w:sz w:val="18"/>
          <w:szCs w:val="18"/>
          <w:lang w:val="en-US"/>
        </w:rPr>
        <w:t>՝</w:t>
      </w:r>
      <w:r w:rsidRPr="00316014">
        <w:rPr>
          <w:rFonts w:ascii="Arial Armenian" w:hAnsi="Arial Armenian"/>
          <w:sz w:val="18"/>
          <w:szCs w:val="18"/>
          <w:lang w:val="en-US"/>
        </w:rPr>
        <w:t xml:space="preserve"> 374 44 52021, </w:t>
      </w:r>
      <w:r w:rsidRPr="00316014">
        <w:rPr>
          <w:rFonts w:ascii="Arial Armenian"/>
          <w:sz w:val="18"/>
          <w:szCs w:val="18"/>
        </w:rPr>
        <w:t>էլ</w:t>
      </w:r>
      <w:r w:rsidRPr="00316014">
        <w:rPr>
          <w:rFonts w:ascii="Arial Armenian" w:hAnsi="Arial Armenian"/>
          <w:sz w:val="18"/>
          <w:szCs w:val="18"/>
          <w:lang w:val="en-US"/>
        </w:rPr>
        <w:t xml:space="preserve">. </w:t>
      </w:r>
      <w:r w:rsidRPr="00316014">
        <w:rPr>
          <w:rFonts w:ascii="Arial Armenian"/>
          <w:sz w:val="18"/>
          <w:szCs w:val="18"/>
        </w:rPr>
        <w:t>փոս</w:t>
      </w:r>
      <w:r w:rsidRPr="00316014">
        <w:rPr>
          <w:rFonts w:ascii="Arial Armenian"/>
          <w:color w:val="auto"/>
          <w:sz w:val="18"/>
          <w:szCs w:val="18"/>
        </w:rPr>
        <w:t>տ</w:t>
      </w:r>
      <w:r w:rsidRPr="00316014">
        <w:rPr>
          <w:rFonts w:ascii="Arial Armenian"/>
          <w:color w:val="auto"/>
          <w:sz w:val="18"/>
          <w:szCs w:val="18"/>
          <w:lang w:val="en-US"/>
        </w:rPr>
        <w:t>՝</w:t>
      </w:r>
      <w:r w:rsidRPr="00316014">
        <w:rPr>
          <w:rFonts w:ascii="Arial Armenian" w:hAnsi="Arial Armenian"/>
          <w:color w:val="auto"/>
          <w:sz w:val="18"/>
          <w:szCs w:val="18"/>
          <w:lang w:val="en-US"/>
        </w:rPr>
        <w:t xml:space="preserve"> </w:t>
      </w:r>
      <w:hyperlink r:id="rId8" w:history="1">
        <w:r w:rsidRPr="002249CD">
          <w:rPr>
            <w:rStyle w:val="a3"/>
            <w:rFonts w:ascii="Arial Armenian" w:hAnsi="Arial Armenian"/>
            <w:sz w:val="18"/>
            <w:szCs w:val="18"/>
            <w:lang w:val="en-US"/>
          </w:rPr>
          <w:t>artik.shirak@mta.gov.am</w:t>
        </w:r>
      </w:hyperlink>
      <w:r w:rsidRPr="00316014">
        <w:rPr>
          <w:rFonts w:ascii="Arial Armenian" w:hAnsi="Arial Armenian"/>
          <w:color w:val="auto"/>
          <w:sz w:val="18"/>
          <w:szCs w:val="18"/>
          <w:lang w:val="en-US"/>
        </w:rPr>
        <w:t xml:space="preserve">, </w:t>
      </w:r>
      <w:r w:rsidRPr="00316014">
        <w:rPr>
          <w:rFonts w:ascii="Arial Armenian"/>
          <w:color w:val="auto"/>
          <w:sz w:val="18"/>
          <w:szCs w:val="18"/>
          <w:lang w:val="en-US"/>
        </w:rPr>
        <w:t>ինտ</w:t>
      </w:r>
      <w:r w:rsidRPr="00316014">
        <w:rPr>
          <w:rFonts w:ascii="Arial Armenian" w:hAnsi="Arial Armenian"/>
          <w:color w:val="auto"/>
          <w:sz w:val="18"/>
          <w:szCs w:val="18"/>
          <w:lang w:val="en-US"/>
        </w:rPr>
        <w:t>.</w:t>
      </w:r>
      <w:r w:rsidRPr="00316014">
        <w:rPr>
          <w:rFonts w:ascii="Arial Armenian"/>
          <w:color w:val="auto"/>
          <w:sz w:val="18"/>
          <w:szCs w:val="18"/>
          <w:lang w:val="en-US"/>
        </w:rPr>
        <w:t>կայք՝</w:t>
      </w:r>
      <w:r w:rsidRPr="00316014">
        <w:rPr>
          <w:rFonts w:ascii="Arial Armenian" w:hAnsi="Arial Armenian"/>
          <w:color w:val="auto"/>
          <w:sz w:val="18"/>
          <w:szCs w:val="18"/>
          <w:lang w:val="en-US"/>
        </w:rPr>
        <w:t xml:space="preserve"> </w:t>
      </w:r>
      <w:hyperlink r:id="rId9" w:history="1">
        <w:r w:rsidRPr="002249CD">
          <w:rPr>
            <w:rStyle w:val="a3"/>
            <w:rFonts w:ascii="Arial Armenian" w:hAnsi="Arial Armenian"/>
            <w:color w:val="auto"/>
            <w:sz w:val="18"/>
            <w:szCs w:val="18"/>
            <w:lang w:val="en-US"/>
          </w:rPr>
          <w:t>www.artik.am</w:t>
        </w:r>
      </w:hyperlink>
    </w:p>
    <w:p w14:paraId="76F83CC9" w14:textId="77777777" w:rsidR="009C7B88" w:rsidRPr="00316014" w:rsidRDefault="009C7B88" w:rsidP="009C7B88">
      <w:pPr>
        <w:jc w:val="both"/>
        <w:rPr>
          <w:rFonts w:ascii="Arial Armenian" w:hAnsi="Arial Armenian"/>
          <w:sz w:val="24"/>
          <w:szCs w:val="24"/>
          <w:lang w:val="en-US"/>
        </w:rPr>
      </w:pPr>
    </w:p>
    <w:p w14:paraId="2C40E767" w14:textId="77777777" w:rsidR="009C7B88" w:rsidRPr="0067645C" w:rsidRDefault="009C7B88" w:rsidP="009C7B88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645C">
        <w:rPr>
          <w:rFonts w:ascii="GHEA Grapalat" w:hAnsi="GHEA Grapalat"/>
          <w:b/>
          <w:sz w:val="24"/>
          <w:szCs w:val="24"/>
          <w:lang w:val="en-US"/>
        </w:rPr>
        <w:t>ՈՐՈՇՈՒՄ</w:t>
      </w:r>
    </w:p>
    <w:p w14:paraId="50FA21F9" w14:textId="77777777" w:rsidR="009C7B88" w:rsidRPr="0067645C" w:rsidRDefault="009C7B88" w:rsidP="009C7B88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645C">
        <w:rPr>
          <w:rFonts w:ascii="GHEA Grapalat" w:hAnsi="GHEA Grapalat"/>
          <w:b/>
          <w:sz w:val="24"/>
          <w:szCs w:val="24"/>
          <w:lang w:val="hy-AM"/>
        </w:rPr>
        <w:t xml:space="preserve"> 202</w:t>
      </w:r>
      <w:r>
        <w:rPr>
          <w:rFonts w:ascii="GHEA Grapalat" w:hAnsi="GHEA Grapalat"/>
          <w:b/>
          <w:sz w:val="24"/>
          <w:szCs w:val="24"/>
          <w:lang w:val="hy-AM"/>
        </w:rPr>
        <w:t>5</w:t>
      </w:r>
      <w:r w:rsidRPr="0067645C">
        <w:rPr>
          <w:rFonts w:ascii="GHEA Grapalat" w:hAnsi="GHEA Grapalat"/>
          <w:b/>
          <w:sz w:val="24"/>
          <w:szCs w:val="24"/>
          <w:lang w:val="hy-AM"/>
        </w:rPr>
        <w:t xml:space="preserve"> թվականի  N </w:t>
      </w:r>
    </w:p>
    <w:p w14:paraId="26F63935" w14:textId="77777777" w:rsidR="009C7B88" w:rsidRDefault="009C7B88" w:rsidP="009C7B88">
      <w:pPr>
        <w:spacing w:after="0"/>
        <w:ind w:left="454" w:right="-57" w:firstLine="708"/>
        <w:jc w:val="center"/>
        <w:rPr>
          <w:rFonts w:ascii="GHEA Grapalat" w:hAnsi="GHEA Grapalat"/>
          <w:sz w:val="24"/>
          <w:szCs w:val="24"/>
          <w:lang w:val="hy-AM"/>
        </w:rPr>
      </w:pPr>
    </w:p>
    <w:p w14:paraId="4EFD615F" w14:textId="23958735" w:rsidR="009C7B88" w:rsidRDefault="0090115B" w:rsidP="009C7B88">
      <w:pPr>
        <w:spacing w:after="0"/>
        <w:ind w:right="-57"/>
        <w:jc w:val="center"/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  <w:r w:rsidRPr="00BE6A1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ՀԱՅԱՍՏԱՆԻ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BE6A1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ՀԱՆՐԱՊԵՏՈՒԹՅԱՆ ՇԻՐԱԿԻ ՄԱՐԶԻ ԱՐԹԻԿ ՀԱՄԱՅՆՔ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Ի </w:t>
      </w:r>
      <w:r w:rsidRPr="00BE6A1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ՀԱՇՎԵԿՇՌ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ՈՒՄ ԳՏՆՎՈՂ </w:t>
      </w:r>
      <w:r w:rsidRPr="001F71B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  <w:bookmarkStart w:id="2" w:name="_Hlk193273022"/>
      <w:r w:rsidR="009C7B88" w:rsidRPr="00B61961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KNDJ</w:t>
      </w:r>
      <w:r w:rsidR="00EA2D63" w:rsidRPr="00EA2D6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C</w:t>
      </w:r>
      <w:r w:rsidR="009C7B88" w:rsidRPr="00B61961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736</w:t>
      </w:r>
      <w:r w:rsidR="00EA2D63" w:rsidRPr="00EA2D6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575729757</w:t>
      </w:r>
      <w:r w:rsidR="009C7B88" w:rsidRPr="00B61961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  <w:bookmarkEnd w:id="2"/>
      <w:r w:rsidR="009C7B88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ՆՈՒՅՆԱՑՄԱՆ  ՀԱՄԱՐԻ</w:t>
      </w:r>
      <w:r w:rsidR="009C7B88" w:rsidRPr="00BE6A1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«K</w:t>
      </w:r>
      <w:r w:rsidR="009C7B88" w:rsidRPr="008F38E5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IA SORENTO 3.</w:t>
      </w:r>
      <w:r w:rsidR="009C7B88" w:rsidRPr="00B61961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8</w:t>
      </w:r>
      <w:r w:rsidR="009C7B88" w:rsidRPr="00BE6A1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» ՄԱԿՆԻՇԻ</w:t>
      </w:r>
    </w:p>
    <w:p w14:paraId="0B32BDC6" w14:textId="06733589" w:rsidR="0090115B" w:rsidRPr="00BE6A10" w:rsidRDefault="009C7B88" w:rsidP="0090115B">
      <w:pPr>
        <w:spacing w:after="0"/>
        <w:ind w:left="454" w:right="-57"/>
        <w:jc w:val="center"/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ԹԵԹԵՎ ՄԱՐԴԱՏԱՐ ՏՐԱՆՍՊՈՐՏԱՅԻՆ ՄԻՋՈՑԸ </w:t>
      </w:r>
      <w:r w:rsidRPr="00BE6A1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ՀԱՅԱՍՏԱՆԻ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BE6A1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ՀԱՆՐԱՊԵՏՈՒԹՅԱՆ ՇԻՐԱԿԻ ՄԱՐԶԻ ԱՐԹԻԿ ՀԱՄԱՅՆՔ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Ի </w:t>
      </w:r>
      <w:r w:rsidRPr="00BE6A1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ՀԱՇՎԵԿՇՌ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ԻՑ ՀԱՆԵԼՈՒ</w:t>
      </w:r>
      <w:r w:rsidR="0090115B" w:rsidRPr="0090115B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90115B" w:rsidRPr="00BE6A1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ՄԱՍԻՆ</w:t>
      </w:r>
    </w:p>
    <w:p w14:paraId="698D5F69" w14:textId="34A704E3" w:rsidR="009C7B88" w:rsidRDefault="009C7B88" w:rsidP="009C7B88">
      <w:pPr>
        <w:spacing w:after="0"/>
        <w:ind w:left="454" w:right="-57"/>
        <w:jc w:val="center"/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</w:p>
    <w:p w14:paraId="58C308EF" w14:textId="77777777" w:rsidR="009C7B88" w:rsidRPr="0067645C" w:rsidRDefault="009C7B88" w:rsidP="009C7B88">
      <w:pPr>
        <w:spacing w:after="0"/>
        <w:ind w:left="454" w:right="-57" w:firstLine="708"/>
        <w:jc w:val="both"/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</w:p>
    <w:p w14:paraId="4D3A9D27" w14:textId="1D0B0A95" w:rsidR="009C7B88" w:rsidRPr="00191470" w:rsidRDefault="009C7B88" w:rsidP="009C7B88">
      <w:pPr>
        <w:spacing w:after="0"/>
        <w:ind w:left="454" w:right="-57" w:firstLine="708"/>
        <w:jc w:val="both"/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  <w:r w:rsidRPr="0019147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Ղեկավարվելով «Տեղական ինքնակառավարման մասին» Հայաստանի Հանրապետութան օրենքի 18-րդ հոդվածի 1-ին մասի 42-րդ կետով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և հիմք ընդունելով Հայաստանի Հանրապետության Շիրակի մարզի Արթիկ համայնքի ղեկավարի 2025 թվականի մարտի 13-ի թիվ 397-Ա որոշումը և 2025 թվականի մարտի 13-ին Հայաստանի Հանրապետության Շիրակի մարզի Արթիկի համայնքապետարանի և ֆիզիկական անձ</w:t>
      </w:r>
      <w:r w:rsidR="00AE41DA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հանդիսացող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՝ Վարուժան Արծրունու Հակոբյանի միջև կնքված առուվաճառքի պայմանագիրը</w:t>
      </w:r>
      <w:r w:rsidRPr="0019147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՝ Հայաստանի Հանրապետության Շիրակի մարզի Արթիկ համայնքի ավագանին</w:t>
      </w:r>
    </w:p>
    <w:p w14:paraId="5CABC353" w14:textId="77777777" w:rsidR="009C7B88" w:rsidRPr="0067645C" w:rsidRDefault="009C7B88" w:rsidP="009C7B88">
      <w:pPr>
        <w:spacing w:after="0"/>
        <w:ind w:left="454" w:right="-57" w:firstLine="708"/>
        <w:jc w:val="both"/>
        <w:rPr>
          <w:rFonts w:ascii="GHEA Grapalat" w:hAnsi="GHEA Grapalat"/>
          <w:sz w:val="24"/>
          <w:szCs w:val="24"/>
          <w:lang w:val="hy-AM"/>
        </w:rPr>
      </w:pPr>
    </w:p>
    <w:p w14:paraId="44711F0B" w14:textId="77777777" w:rsidR="009C7B88" w:rsidRPr="0067645C" w:rsidRDefault="009C7B88" w:rsidP="009C7B88">
      <w:pPr>
        <w:spacing w:after="0"/>
        <w:ind w:right="-57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                                                            </w:t>
      </w:r>
      <w:r w:rsidRPr="0067645C">
        <w:rPr>
          <w:rFonts w:ascii="GHEA Grapalat" w:hAnsi="GHEA Grapalat"/>
          <w:b/>
          <w:sz w:val="24"/>
          <w:szCs w:val="24"/>
          <w:lang w:val="hy-AM"/>
        </w:rPr>
        <w:t>ՈՐՈՇՈՒՄ Է</w:t>
      </w:r>
      <w:r>
        <w:rPr>
          <w:rFonts w:ascii="GHEA Grapalat" w:hAnsi="GHEA Grapalat"/>
          <w:b/>
          <w:sz w:val="24"/>
          <w:szCs w:val="24"/>
          <w:lang w:val="hy-AM"/>
        </w:rPr>
        <w:t>՝</w:t>
      </w:r>
      <w:r w:rsidRPr="0067645C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42C0C54F" w14:textId="77777777" w:rsidR="009C7B88" w:rsidRPr="0067645C" w:rsidRDefault="009C7B88" w:rsidP="009C7B88">
      <w:pPr>
        <w:spacing w:after="0"/>
        <w:ind w:left="454" w:right="-57" w:firstLine="708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785E3925" w14:textId="32EF594F" w:rsidR="009C7B88" w:rsidRPr="0067645C" w:rsidRDefault="009C7B88" w:rsidP="009C7B88">
      <w:pPr>
        <w:shd w:val="clear" w:color="auto" w:fill="FFFFFF"/>
        <w:spacing w:after="0"/>
        <w:ind w:left="454" w:right="-57"/>
        <w:jc w:val="both"/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hy-AM"/>
        </w:rPr>
      </w:pPr>
      <w:r w:rsidRPr="0067645C">
        <w:rPr>
          <w:rFonts w:ascii="Calibri" w:eastAsia="Times New Roman" w:hAnsi="Calibri" w:cs="Calibri"/>
          <w:color w:val="333333"/>
          <w:sz w:val="24"/>
          <w:szCs w:val="24"/>
          <w:lang w:val="hy-AM" w:eastAsia="hy-AM"/>
        </w:rPr>
        <w:t> </w:t>
      </w:r>
      <w:r>
        <w:rPr>
          <w:rFonts w:ascii="Calibri" w:eastAsia="Times New Roman" w:hAnsi="Calibri" w:cs="Calibri"/>
          <w:color w:val="333333"/>
          <w:sz w:val="24"/>
          <w:szCs w:val="24"/>
          <w:lang w:val="hy-AM" w:eastAsia="hy-AM"/>
        </w:rPr>
        <w:t xml:space="preserve">     </w:t>
      </w:r>
      <w:r w:rsidRPr="0067645C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hy-AM"/>
        </w:rPr>
        <w:t xml:space="preserve">1. </w:t>
      </w:r>
      <w:r w:rsidR="008C1A14" w:rsidRPr="0067645C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hy-AM"/>
        </w:rPr>
        <w:t>Հայաստանի Հանրապետության Շիրակի մարզի Արթիկ համայնք</w:t>
      </w:r>
      <w:r w:rsidR="008C1A14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hy-AM"/>
        </w:rPr>
        <w:t xml:space="preserve">ի </w:t>
      </w:r>
      <w:r w:rsidR="008C1A14" w:rsidRPr="0067645C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hy-AM"/>
        </w:rPr>
        <w:t>հաշվեկշռ</w:t>
      </w:r>
      <w:r w:rsidR="008C1A14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hy-AM"/>
        </w:rPr>
        <w:t>ում գտնվող</w:t>
      </w:r>
      <w:r w:rsidR="008C1A14" w:rsidRPr="001F71B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EA2D63" w:rsidRPr="00B61961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KNDJ</w:t>
      </w:r>
      <w:r w:rsidR="00EA2D63" w:rsidRPr="00EA2D6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C</w:t>
      </w:r>
      <w:r w:rsidR="00EA2D63" w:rsidRPr="00B61961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736</w:t>
      </w:r>
      <w:r w:rsidR="00EA2D63" w:rsidRPr="00EA2D6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575729757</w:t>
      </w:r>
      <w:bookmarkStart w:id="3" w:name="_GoBack"/>
      <w:bookmarkEnd w:id="3"/>
      <w:r w:rsidRPr="00B61961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նույնացման համարի  </w:t>
      </w:r>
      <w:r w:rsidRPr="00BE6A1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«K</w:t>
      </w:r>
      <w:r w:rsidRPr="008F38E5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IA SORENTO 3.</w:t>
      </w:r>
      <w:r w:rsidRPr="00B61961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8</w:t>
      </w:r>
      <w:r w:rsidRPr="00BE6A1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» 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մակնիշի թեթև մարդատար տրանսպորտային միջոցը հանել </w:t>
      </w:r>
      <w:r w:rsidRPr="0067645C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hy-AM"/>
        </w:rPr>
        <w:t>Հայաստանի Հանրապետության Շիրակի մարզի Արթիկ համայնք</w:t>
      </w:r>
      <w:r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hy-AM"/>
        </w:rPr>
        <w:t xml:space="preserve">ի </w:t>
      </w:r>
      <w:r w:rsidRPr="0067645C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hy-AM"/>
        </w:rPr>
        <w:t>հաշվեկշռ</w:t>
      </w:r>
      <w:r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hy-AM"/>
        </w:rPr>
        <w:t>ից</w:t>
      </w:r>
      <w:r w:rsidRPr="0067645C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hy-AM"/>
        </w:rPr>
        <w:t>:</w:t>
      </w:r>
    </w:p>
    <w:p w14:paraId="51C32B4A" w14:textId="396BEBA1" w:rsidR="009C7B88" w:rsidRPr="0067645C" w:rsidRDefault="009C7B88" w:rsidP="009C7B88">
      <w:pPr>
        <w:shd w:val="clear" w:color="auto" w:fill="FFFFFF"/>
        <w:spacing w:after="0"/>
        <w:ind w:left="454" w:right="-57"/>
        <w:jc w:val="both"/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hy-AM"/>
        </w:rPr>
      </w:pPr>
      <w:r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hy-AM"/>
        </w:rPr>
        <w:t xml:space="preserve">      </w:t>
      </w:r>
      <w:r w:rsidRPr="0067645C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hy-AM"/>
        </w:rPr>
        <w:t>2.</w:t>
      </w:r>
      <w:r w:rsidRPr="0067645C">
        <w:rPr>
          <w:rFonts w:ascii="Calibri" w:eastAsia="Times New Roman" w:hAnsi="Calibri" w:cs="Calibri"/>
          <w:color w:val="333333"/>
          <w:sz w:val="24"/>
          <w:szCs w:val="24"/>
          <w:lang w:val="hy-AM" w:eastAsia="hy-AM"/>
        </w:rPr>
        <w:t> </w:t>
      </w:r>
      <w:r w:rsidRPr="0067645C">
        <w:rPr>
          <w:rFonts w:ascii="GHEA Grapalat" w:eastAsia="Times New Roman" w:hAnsi="GHEA Grapalat" w:cs="Times New Roman"/>
          <w:color w:val="333333"/>
          <w:sz w:val="24"/>
          <w:szCs w:val="24"/>
          <w:lang w:val="hy-AM" w:eastAsia="hy-AM"/>
        </w:rPr>
        <w:t>Սույն որոշումն ուժի մեջ է մտնում պաշտոնական հրապարակման հաջորդ օրվանից։</w:t>
      </w:r>
    </w:p>
    <w:p w14:paraId="4760909F" w14:textId="77777777" w:rsidR="009C7B88" w:rsidRDefault="009C7B88" w:rsidP="009C7B88">
      <w:pPr>
        <w:spacing w:after="0"/>
        <w:ind w:left="360"/>
        <w:jc w:val="both"/>
        <w:rPr>
          <w:rFonts w:ascii="GHEA Grapalat" w:hAnsi="GHEA Grapalat"/>
          <w:sz w:val="24"/>
          <w:szCs w:val="24"/>
          <w:lang w:val="hy-AM"/>
        </w:rPr>
      </w:pPr>
    </w:p>
    <w:p w14:paraId="5E98FC53" w14:textId="77777777" w:rsidR="009C7B88" w:rsidRDefault="009C7B88" w:rsidP="009C7B88">
      <w:pPr>
        <w:spacing w:after="0"/>
        <w:ind w:left="360"/>
        <w:jc w:val="both"/>
        <w:rPr>
          <w:rFonts w:ascii="GHEA Grapalat" w:hAnsi="GHEA Grapalat"/>
          <w:sz w:val="24"/>
          <w:szCs w:val="24"/>
          <w:lang w:val="hy-AM"/>
        </w:rPr>
      </w:pPr>
    </w:p>
    <w:p w14:paraId="7FE9EE32" w14:textId="77777777" w:rsidR="00191470" w:rsidRPr="0067645C" w:rsidRDefault="00191470" w:rsidP="009C7B88">
      <w:pPr>
        <w:pStyle w:val="Default"/>
        <w:jc w:val="center"/>
        <w:rPr>
          <w:lang w:val="hy-AM"/>
        </w:rPr>
      </w:pPr>
    </w:p>
    <w:sectPr w:rsidR="00191470" w:rsidRPr="0067645C" w:rsidSect="004757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75096"/>
    <w:multiLevelType w:val="hybridMultilevel"/>
    <w:tmpl w:val="47D8C0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972ED"/>
    <w:multiLevelType w:val="hybridMultilevel"/>
    <w:tmpl w:val="A6FEDB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4078F7"/>
    <w:multiLevelType w:val="hybridMultilevel"/>
    <w:tmpl w:val="A5240350"/>
    <w:lvl w:ilvl="0" w:tplc="524EE9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5E6297A"/>
    <w:multiLevelType w:val="hybridMultilevel"/>
    <w:tmpl w:val="884EA1F0"/>
    <w:lvl w:ilvl="0" w:tplc="14D0D7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25E42FB"/>
    <w:multiLevelType w:val="hybridMultilevel"/>
    <w:tmpl w:val="60EA6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141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578F"/>
    <w:rsid w:val="0002434B"/>
    <w:rsid w:val="00057C5A"/>
    <w:rsid w:val="000B3160"/>
    <w:rsid w:val="00116637"/>
    <w:rsid w:val="00191470"/>
    <w:rsid w:val="001F71B7"/>
    <w:rsid w:val="002E47B4"/>
    <w:rsid w:val="003033E4"/>
    <w:rsid w:val="00352A9F"/>
    <w:rsid w:val="0047578F"/>
    <w:rsid w:val="004B15AA"/>
    <w:rsid w:val="00537412"/>
    <w:rsid w:val="005462D7"/>
    <w:rsid w:val="005569CC"/>
    <w:rsid w:val="0057085A"/>
    <w:rsid w:val="005C2AE0"/>
    <w:rsid w:val="005C35D5"/>
    <w:rsid w:val="006374B7"/>
    <w:rsid w:val="00642A3C"/>
    <w:rsid w:val="0067645C"/>
    <w:rsid w:val="006C02D3"/>
    <w:rsid w:val="00767EA3"/>
    <w:rsid w:val="008067E1"/>
    <w:rsid w:val="008C1A14"/>
    <w:rsid w:val="008F38E5"/>
    <w:rsid w:val="0090115B"/>
    <w:rsid w:val="009C7B88"/>
    <w:rsid w:val="009D4A51"/>
    <w:rsid w:val="00A3356F"/>
    <w:rsid w:val="00A93AC3"/>
    <w:rsid w:val="00AC144E"/>
    <w:rsid w:val="00AE41DA"/>
    <w:rsid w:val="00B00D37"/>
    <w:rsid w:val="00B238DC"/>
    <w:rsid w:val="00B61961"/>
    <w:rsid w:val="00BE6A10"/>
    <w:rsid w:val="00C03AC6"/>
    <w:rsid w:val="00D13032"/>
    <w:rsid w:val="00DB3F83"/>
    <w:rsid w:val="00E21B83"/>
    <w:rsid w:val="00E70689"/>
    <w:rsid w:val="00EA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02005"/>
  <w15:docId w15:val="{DBB5BD82-3F77-4556-B5C5-09B5D02C7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578F"/>
    <w:rPr>
      <w:color w:val="0000FF"/>
      <w:u w:val="single"/>
    </w:rPr>
  </w:style>
  <w:style w:type="paragraph" w:customStyle="1" w:styleId="Default">
    <w:name w:val="Default"/>
    <w:uiPriority w:val="99"/>
    <w:rsid w:val="0047578F"/>
    <w:pPr>
      <w:autoSpaceDE w:val="0"/>
      <w:autoSpaceDN w:val="0"/>
      <w:adjustRightInd w:val="0"/>
      <w:spacing w:after="0" w:line="240" w:lineRule="auto"/>
    </w:pPr>
    <w:rPr>
      <w:rFonts w:ascii="GHEA Grapalat" w:eastAsia="Calibri" w:hAnsi="GHEA Grapalat" w:cs="GHEA Grapalat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47578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75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57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24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ik.shirak@mta.gov.a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rtik.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tik.shirak@mta.gov.a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rtik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USER</cp:lastModifiedBy>
  <cp:revision>21</cp:revision>
  <dcterms:created xsi:type="dcterms:W3CDTF">2024-02-13T06:57:00Z</dcterms:created>
  <dcterms:modified xsi:type="dcterms:W3CDTF">2025-03-19T06:36:00Z</dcterms:modified>
</cp:coreProperties>
</file>