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52"/>
      </w:tblGrid>
      <w:tr w:rsidR="0091656C" w:rsidRPr="0091656C" w:rsidTr="0091656C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91656C" w:rsidRPr="0091656C" w:rsidRDefault="0091656C" w:rsidP="009165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</w:rPr>
            </w:pPr>
            <w:r w:rsidRPr="0091656C">
              <w:rPr>
                <w:rFonts w:ascii="GHEA Grapalat" w:eastAsia="Times New Roman" w:hAnsi="GHEA Grapalat" w:cs="Times New Roman"/>
                <w:b/>
                <w:bCs/>
                <w:color w:val="333333"/>
                <w:sz w:val="23"/>
                <w:szCs w:val="23"/>
              </w:rPr>
              <w:t>Ո Ր Ո Շ ՈՒ Մ</w:t>
            </w:r>
          </w:p>
        </w:tc>
      </w:tr>
      <w:tr w:rsidR="0091656C" w:rsidRPr="0091656C" w:rsidTr="0091656C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91656C" w:rsidRPr="0091656C" w:rsidRDefault="0091656C" w:rsidP="002C61E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</w:rPr>
              <w:br/>
            </w:r>
            <w:r w:rsidR="002C61E2"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  <w:lang w:val="en-US"/>
              </w:rPr>
              <w:t>24</w:t>
            </w:r>
            <w:r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="002C61E2"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  <w:lang w:val="en-US"/>
              </w:rPr>
              <w:t>հունիսի</w:t>
            </w:r>
            <w:proofErr w:type="spellEnd"/>
            <w:r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</w:rPr>
              <w:t xml:space="preserve"> 202</w:t>
            </w:r>
            <w:r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  <w:lang w:val="en-US"/>
              </w:rPr>
              <w:t>5</w:t>
            </w:r>
            <w:r w:rsidRPr="0091656C"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</w:rPr>
              <w:t xml:space="preserve"> թվականի N </w:t>
            </w:r>
            <w:r w:rsidRPr="0091656C"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  <w:highlight w:val="yellow"/>
                <w:lang w:val="en-US"/>
              </w:rPr>
              <w:t>00</w:t>
            </w:r>
            <w:r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  <w:lang w:val="en-US"/>
              </w:rPr>
              <w:t>-</w:t>
            </w:r>
            <w:r w:rsidRPr="0091656C"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</w:rPr>
              <w:t>Ա</w:t>
            </w:r>
          </w:p>
        </w:tc>
      </w:tr>
      <w:tr w:rsidR="0091656C" w:rsidRPr="002C61E2" w:rsidTr="0091656C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91656C" w:rsidRPr="002C61E2" w:rsidRDefault="0091656C" w:rsidP="001D7C0A">
            <w:pPr>
              <w:ind w:right="-21"/>
              <w:jc w:val="center"/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  <w:lang w:val="hy-AM"/>
              </w:rPr>
            </w:pPr>
            <w:r w:rsidRPr="0091656C"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</w:rPr>
              <w:br/>
              <w:t>ՀԱՅԱՍՏԱՆԻ ՀԱՆՐԱՊԵՏՈՒԹՅԱՆ ՇԻՐԱԿԻ ՄԱՐԶԻ ԱՐԹԻԿ ՀԱՄԱՅՆՔԻ ՍԵՓԱԿԱՆՈՒԹՅՈՒՆԸ ՀԱՆԴԻՍԱՑՈՂ</w:t>
            </w:r>
            <w:r w:rsidR="002C61E2" w:rsidRPr="002C61E2"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</w:rPr>
              <w:t xml:space="preserve">  </w:t>
            </w:r>
            <w:r w:rsidR="002C61E2" w:rsidRPr="002C61E2">
              <w:rPr>
                <w:rFonts w:ascii="GHEA Grapalat" w:hAnsi="GHEA Grapalat" w:cs="Sylfaen"/>
              </w:rPr>
              <w:t xml:space="preserve"> </w:t>
            </w:r>
            <w:r w:rsidR="002C61E2" w:rsidRPr="002C61E2"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</w:rPr>
              <w:t xml:space="preserve">JEEP GRAND CHEROKEE 4,7 LIMITED </w:t>
            </w:r>
            <w:r w:rsidRPr="002C61E2"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  <w:lang w:val="hy-AM"/>
              </w:rPr>
              <w:t>ՄԱՐԴԱՏԱՐ ՄԵՔԵՆԱՆ</w:t>
            </w:r>
            <w:r w:rsidR="002C61E2" w:rsidRPr="002C61E2"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</w:rPr>
              <w:t xml:space="preserve"> </w:t>
            </w:r>
            <w:r w:rsidRPr="002C61E2"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  <w:lang w:val="hy-AM"/>
              </w:rPr>
              <w:t xml:space="preserve"> ԱՃՈՒՐԴՈՎ ՕՏԱՐԵԼՈՒ, ՕՏԱՐՄԱՆ ՄԵԿՆԱՐԿԱՅԻՆ ԳԻՆՆ ՈՒ ՊԱՅՄԱՆՆԵՐԸ ՀԱՍՏԱՏԵԼՈՒ ՄԱՍԻՆ</w:t>
            </w:r>
          </w:p>
        </w:tc>
      </w:tr>
      <w:tr w:rsidR="0091656C" w:rsidRPr="00B77F9F" w:rsidTr="0091656C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91656C" w:rsidRPr="002C61E2" w:rsidRDefault="0091656C" w:rsidP="0091656C">
            <w:pPr>
              <w:spacing w:after="0" w:line="240" w:lineRule="auto"/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  <w:lang w:val="hy-AM"/>
              </w:rPr>
            </w:pPr>
            <w:r w:rsidRPr="002C61E2"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  <w:lang w:val="hy-AM"/>
              </w:rPr>
              <w:br/>
            </w:r>
          </w:p>
          <w:p w:rsidR="0091656C" w:rsidRPr="002C61E2" w:rsidRDefault="0091656C" w:rsidP="0091656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y-AM"/>
              </w:rPr>
            </w:pPr>
            <w:r w:rsidRPr="002C61E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Ղեկավարվելով &lt;&lt;Տեղական ինքնակառավարման մասին&gt;&gt; Հայաստանի</w:t>
            </w:r>
            <w:r w:rsidRPr="002C61E2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 </w:t>
            </w:r>
            <w:r w:rsidRPr="002C61E2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Հանրապետության</w:t>
            </w:r>
            <w:r w:rsidR="00450E42" w:rsidRPr="002C61E2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 </w:t>
            </w:r>
            <w:r w:rsidRPr="002C61E2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օրենքի</w:t>
            </w:r>
            <w:r w:rsidRPr="002C61E2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</w:t>
            </w:r>
            <w:r w:rsidRPr="002C61E2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18-րդ</w:t>
            </w:r>
            <w:r w:rsidR="008C34B0" w:rsidRPr="002C61E2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 </w:t>
            </w:r>
            <w:r w:rsidRPr="002C61E2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հոդվածի</w:t>
            </w:r>
            <w:r w:rsidRPr="002C61E2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</w:t>
            </w:r>
            <w:r w:rsidRPr="002C61E2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1-ին</w:t>
            </w:r>
            <w:r w:rsidR="009F24BF" w:rsidRPr="002C61E2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 </w:t>
            </w:r>
            <w:r w:rsidRPr="002C61E2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մասի</w:t>
            </w:r>
            <w:r w:rsidRPr="002C61E2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</w:t>
            </w:r>
            <w:r w:rsidRPr="002C61E2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21-րդ</w:t>
            </w:r>
            <w:r w:rsidRPr="002C61E2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 </w:t>
            </w:r>
            <w:r w:rsidRPr="002C61E2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կետով,</w:t>
            </w:r>
            <w:r w:rsidRPr="002C61E2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</w:t>
            </w:r>
            <w:r w:rsidRPr="002C61E2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&lt;&lt;Հրապարակային</w:t>
            </w:r>
            <w:r w:rsidRPr="002C61E2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 </w:t>
            </w:r>
            <w:r w:rsidRPr="002C61E2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սակարկությունների</w:t>
            </w:r>
            <w:r w:rsidRPr="002C61E2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 </w:t>
            </w:r>
            <w:r w:rsidRPr="002C61E2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մասին&gt;&gt; Հայաստանի Հանրապետության</w:t>
            </w:r>
            <w:r w:rsidR="009F24BF" w:rsidRPr="002C61E2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 </w:t>
            </w:r>
            <w:r w:rsidRPr="002C61E2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օրենքի</w:t>
            </w:r>
            <w:r w:rsidRPr="002C61E2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</w:t>
            </w:r>
            <w:r w:rsidR="00450E42" w:rsidRPr="002C61E2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2-րդ,</w:t>
            </w:r>
            <w:r w:rsidR="000970A9" w:rsidRPr="002C61E2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 </w:t>
            </w:r>
            <w:r w:rsidRPr="002C61E2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5-րդ և 8-րդ հոդվածների</w:t>
            </w:r>
            <w:r w:rsidRPr="002C61E2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</w:t>
            </w:r>
            <w:r w:rsidRPr="002C61E2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դրույթներով, Հայաստանի</w:t>
            </w:r>
            <w:r w:rsidRPr="002C61E2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 </w:t>
            </w:r>
            <w:r w:rsidRPr="002C61E2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Հանրապետության Շիրակ</w:t>
            </w:r>
            <w:r w:rsidRPr="002C61E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ի մարզի Արթիկ</w:t>
            </w:r>
            <w:r w:rsidR="00450E42" w:rsidRPr="002C61E2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 xml:space="preserve"> </w:t>
            </w:r>
            <w:r w:rsidRPr="002C61E2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համայնքի</w:t>
            </w:r>
            <w:r w:rsidR="00450E42" w:rsidRPr="002C61E2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 xml:space="preserve"> </w:t>
            </w:r>
            <w:r w:rsidRPr="002C61E2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ավագանին</w:t>
            </w:r>
            <w:r w:rsidRPr="002C61E2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</w:t>
            </w:r>
          </w:p>
          <w:p w:rsidR="0091656C" w:rsidRPr="00AC7527" w:rsidRDefault="0091656C" w:rsidP="0091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y-AM"/>
              </w:rPr>
            </w:pPr>
            <w:r w:rsidRPr="00AC7527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  <w:lang w:val="hy-AM"/>
              </w:rPr>
              <w:t>ՈՐՈՇՈՒՄ Է</w:t>
            </w:r>
          </w:p>
          <w:p w:rsidR="0091656C" w:rsidRPr="00AC7527" w:rsidRDefault="00450E42" w:rsidP="009165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y-AM"/>
              </w:rPr>
            </w:pP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1.</w:t>
            </w:r>
            <w:r w:rsidR="00A62883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 Հ</w:t>
            </w:r>
            <w:r w:rsidR="007954B3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րապարակային սակարկությունների միջոցով</w:t>
            </w:r>
            <w:r w:rsidR="0091656C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 աճուրդ</w:t>
            </w:r>
            <w:r w:rsidR="007954B3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ային եղանակով</w:t>
            </w:r>
            <w:r w:rsidR="0091656C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 օտարել</w:t>
            </w:r>
            <w:r w:rsidR="0091656C" w:rsidRPr="00AC7527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</w:t>
            </w:r>
            <w:r w:rsidR="0091656C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Հայաստանի</w:t>
            </w:r>
            <w:r w:rsidR="00A62883" w:rsidRPr="00AC7527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 xml:space="preserve"> </w:t>
            </w:r>
            <w:r w:rsidR="00E013D4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Հանրապետության</w:t>
            </w:r>
            <w:r w:rsidR="00A62883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 </w:t>
            </w:r>
            <w:r w:rsidR="00E013D4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Շիրակի </w:t>
            </w:r>
            <w:r w:rsidR="0091656C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մարզի Արթիկ</w:t>
            </w:r>
            <w:r w:rsidR="0091656C" w:rsidRPr="00AC7527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 </w:t>
            </w:r>
            <w:r w:rsidR="0091656C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համայնքի սեփականությունը հանդիսացող</w:t>
            </w:r>
            <w:r w:rsidR="0091656C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7954B3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2000 թվականին արտադրած JEEP GRAND CHEROKEE 4,7 LIMITED </w:t>
            </w:r>
            <w:r w:rsidR="0091656C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մարդատար ավտոմեքենան</w:t>
            </w:r>
            <w:r w:rsidR="00E013D4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 և հաստատել մեքենայ</w:t>
            </w:r>
            <w:r w:rsidR="0091656C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ի օտարման մեկնարակային գ</w:t>
            </w:r>
            <w:r w:rsidR="00E013D4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ին</w:t>
            </w:r>
            <w:r w:rsidR="0091656C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ը</w:t>
            </w:r>
            <w:r w:rsidR="00A62883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՝</w:t>
            </w:r>
            <w:r w:rsidR="0091656C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 համաձայն թիվ 1 հավելվածի:</w:t>
            </w:r>
            <w:r w:rsidR="0091656C" w:rsidRPr="00AC7527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</w:t>
            </w:r>
          </w:p>
          <w:p w:rsidR="00B77F9F" w:rsidRPr="00AC7527" w:rsidRDefault="00B77F9F" w:rsidP="00B77F9F">
            <w:pPr>
              <w:spacing w:after="0" w:line="240" w:lineRule="auto"/>
              <w:ind w:firstLine="426"/>
              <w:jc w:val="both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</w:pP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2.Հաստատել աճուրդի մասին հրապարակային ծանուցման հայտարարության տեքստը</w:t>
            </w:r>
            <w:r w:rsidR="00DE19A4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՝</w:t>
            </w: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  համաձայն  թիվ 2  հավելվածի.</w:t>
            </w:r>
          </w:p>
          <w:p w:rsidR="00B77F9F" w:rsidRPr="00AC7527" w:rsidRDefault="00B77F9F" w:rsidP="00B77F9F">
            <w:pPr>
              <w:spacing w:after="0" w:line="240" w:lineRule="auto"/>
              <w:ind w:firstLine="426"/>
              <w:jc w:val="both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</w:pP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3.Հաստատել աճուրդի կանոնակարգը՝ համաձայն թիվ 3 հավելվածի.</w:t>
            </w:r>
          </w:p>
          <w:p w:rsidR="0091656C" w:rsidRPr="00AC7527" w:rsidRDefault="00B77F9F" w:rsidP="009165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y-AM"/>
              </w:rPr>
            </w:pP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4</w:t>
            </w:r>
            <w:r w:rsidR="0091656C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.</w:t>
            </w:r>
            <w:r w:rsidR="0091656C" w:rsidRPr="00AC7527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</w:t>
            </w:r>
            <w:r w:rsidR="0091656C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Աճուրդը կազ</w:t>
            </w:r>
            <w:r w:rsidR="0091656C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մակերպելու նպատակով</w:t>
            </w:r>
          </w:p>
          <w:p w:rsidR="0091656C" w:rsidRPr="00AC7527" w:rsidRDefault="000970A9" w:rsidP="009165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y-AM"/>
              </w:rPr>
            </w:pP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1)</w:t>
            </w:r>
            <w:r w:rsidR="00A62883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ստեղծել աճուրդային հանձնաժողով </w:t>
            </w:r>
            <w:r w:rsidR="0091656C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(այսուհետ՝ հանձնաժողով)</w:t>
            </w:r>
            <w:r w:rsidR="0091656C" w:rsidRPr="00AC7527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 </w:t>
            </w:r>
            <w:r w:rsidR="0091656C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հետևյալ</w:t>
            </w:r>
            <w:r w:rsidR="0091656C" w:rsidRPr="00AC7527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</w:t>
            </w:r>
            <w:r w:rsidR="0091656C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անհատական</w:t>
            </w:r>
            <w:r w:rsidR="0091656C" w:rsidRPr="00AC7527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</w:t>
            </w:r>
            <w:r w:rsidR="0091656C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կազմով`</w:t>
            </w:r>
          </w:p>
          <w:p w:rsidR="0091656C" w:rsidRPr="00AC7527" w:rsidRDefault="000970A9" w:rsidP="0091656C">
            <w:pPr>
              <w:spacing w:after="0" w:line="240" w:lineRule="auto"/>
              <w:ind w:firstLine="426"/>
              <w:jc w:val="both"/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</w:pP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ա)</w:t>
            </w:r>
            <w:r w:rsidR="0091656C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Անանիկ</w:t>
            </w:r>
            <w:r w:rsidR="0091656C" w:rsidRPr="00AC7527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  </w:t>
            </w:r>
            <w:r w:rsidR="00E013D4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Ոսկանյան՝ </w:t>
            </w:r>
            <w:r w:rsidR="0091656C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հանձնաժողովի նախագահ, Հայաստանի Հանրապետության Շիրակի մարզի Արթիկ համայնքի</w:t>
            </w:r>
            <w:r w:rsidR="0091656C" w:rsidRPr="00AC7527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</w:t>
            </w:r>
            <w:r w:rsidR="0091656C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ղեկավար,</w:t>
            </w:r>
          </w:p>
          <w:p w:rsidR="0091656C" w:rsidRPr="00AC7527" w:rsidRDefault="0091656C" w:rsidP="009165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y-AM"/>
              </w:rPr>
            </w:pP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բ</w:t>
            </w:r>
            <w:r w:rsidR="000970A9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)</w:t>
            </w: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Վարդան</w:t>
            </w:r>
            <w:r w:rsidR="000970A9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Մակեյան</w:t>
            </w:r>
            <w:r w:rsidR="00E013D4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՝ </w:t>
            </w: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հանձնաժողովի անդամ,</w:t>
            </w:r>
            <w:r w:rsidRPr="00AC7527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</w:t>
            </w:r>
            <w:r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Հայաստանի Հանրապետության Շիրակի մարզի Արթիկի համայնքի ղեկավար</w:t>
            </w:r>
            <w:r w:rsidR="000970A9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ի</w:t>
            </w:r>
            <w:r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 տեղակալ</w:t>
            </w:r>
          </w:p>
          <w:p w:rsidR="0091656C" w:rsidRPr="00AC7527" w:rsidRDefault="0091656C" w:rsidP="009165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y-AM"/>
              </w:rPr>
            </w:pP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գ</w:t>
            </w:r>
            <w:r w:rsidR="000970A9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)</w:t>
            </w: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Արա Սուքիասյան</w:t>
            </w:r>
            <w:r w:rsidR="00E013D4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՝ </w:t>
            </w:r>
            <w:r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հանձնաժողովի անդամ,</w:t>
            </w:r>
            <w:r w:rsidRPr="00AC7527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</w:t>
            </w:r>
            <w:r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Հայա</w:t>
            </w: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ստանի Հանրապետության Շիրակի մարզի Արթիկի համայնքապետարանի աշխատակազմի քարտուղար,</w:t>
            </w:r>
          </w:p>
          <w:p w:rsidR="0091656C" w:rsidRPr="00AC7527" w:rsidRDefault="0091656C" w:rsidP="009165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y-AM"/>
              </w:rPr>
            </w:pP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դ</w:t>
            </w:r>
            <w:r w:rsidR="00527BEE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)</w:t>
            </w: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Արկադի</w:t>
            </w:r>
            <w:r w:rsidR="00E013D4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Թադևոսյան</w:t>
            </w:r>
            <w:r w:rsidR="00E013D4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՝ </w:t>
            </w:r>
            <w:r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հանձնաժողովի</w:t>
            </w:r>
            <w:r w:rsidR="000970A9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 </w:t>
            </w:r>
            <w:r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անդամ,</w:t>
            </w:r>
            <w:r w:rsidRPr="00AC7527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</w:t>
            </w:r>
            <w:r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Հայաստանի Հանրապե</w:t>
            </w: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տության Շիրակի մարզի Արթիկի համայնքապետարանի քարտուղարության, անձնակազմի կառավարման և տեղեկատվական տեխնոլոգիաների բաժնի պետ</w:t>
            </w:r>
            <w:r w:rsidR="00BE17FB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,</w:t>
            </w:r>
          </w:p>
          <w:p w:rsidR="0091656C" w:rsidRPr="00AC7527" w:rsidRDefault="00E013D4" w:rsidP="009165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y-AM"/>
              </w:rPr>
            </w:pP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ե)Զորհաբ Հովսեփյան՝ </w:t>
            </w:r>
            <w:r w:rsidR="0091656C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հանձնաժողովի անդամ,</w:t>
            </w:r>
            <w:r w:rsidR="0091656C" w:rsidRPr="00AC7527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</w:t>
            </w:r>
            <w:r w:rsidR="0091656C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Հայաստանի Հանրապետության Շիրակի մարզի Արթիկ</w:t>
            </w:r>
            <w:r w:rsidR="0091656C" w:rsidRPr="00AC7527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</w:t>
            </w:r>
            <w:r w:rsidR="0091656C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համայնքի ղեկավարի խորհրդական</w:t>
            </w:r>
          </w:p>
          <w:p w:rsidR="0091656C" w:rsidRPr="00AC7527" w:rsidRDefault="00BE17FB" w:rsidP="009165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y-AM"/>
              </w:rPr>
            </w:pP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lastRenderedPageBreak/>
              <w:t>զ)</w:t>
            </w:r>
            <w:r w:rsidR="00E013D4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Տաթևիկ Չարչյան՝ </w:t>
            </w:r>
            <w:r w:rsidR="0091656C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Հայաստանի Հանրապետության Շիրակի մարզի Արթիկ համայնքի ղեկավարի օգնական</w:t>
            </w:r>
          </w:p>
          <w:p w:rsidR="0091656C" w:rsidRPr="00AC7527" w:rsidRDefault="0091656C" w:rsidP="00916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y-AM"/>
              </w:rPr>
            </w:pPr>
            <w:r w:rsidRPr="00AC7527">
              <w:rPr>
                <w:rFonts w:ascii="Courier New" w:eastAsia="Times New Roman" w:hAnsi="Courier New" w:cs="Courier New"/>
                <w:b/>
                <w:bCs/>
                <w:color w:val="333333"/>
                <w:sz w:val="28"/>
                <w:lang w:val="hy-AM"/>
              </w:rPr>
              <w:t>    </w:t>
            </w:r>
            <w:r w:rsidR="00E013D4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է)Վարդուհի Հովհաննիսյան՝ </w:t>
            </w: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Հայաստանի Հանրապետության Շիրակի մարզի Արթիկ համայնքի ավագանու «Քաղաքացիական պայմանագիր» խմբակցության</w:t>
            </w:r>
            <w:r w:rsidRPr="00AC7527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 </w:t>
            </w:r>
            <w:r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ավագանու անդամ</w:t>
            </w:r>
          </w:p>
          <w:p w:rsidR="0091656C" w:rsidRPr="00AC7527" w:rsidRDefault="00B66D72" w:rsidP="009165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y-AM"/>
              </w:rPr>
            </w:pP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ը)</w:t>
            </w:r>
            <w:r w:rsidR="0091656C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Ոսկա</w:t>
            </w:r>
            <w:r w:rsidR="00E013D4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ն Վարդանյան՝ </w:t>
            </w:r>
            <w:r w:rsidR="0091656C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Հայաստանի Հանրապետության Շիրակի մարզի Արթիկ համայնքի ավագանու «Միասնական Արթիկ» խմբակցության</w:t>
            </w:r>
            <w:r w:rsidR="0091656C" w:rsidRPr="00AC7527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 </w:t>
            </w:r>
            <w:r w:rsidR="0091656C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ավագանու անդամ</w:t>
            </w:r>
          </w:p>
          <w:p w:rsidR="0091656C" w:rsidRPr="00AC7527" w:rsidRDefault="00E013D4" w:rsidP="009165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y-AM"/>
              </w:rPr>
            </w:pP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թ)Հովհաննես Սահակյան՝ </w:t>
            </w:r>
            <w:r w:rsidR="0091656C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Հայաստանի Հանրապետության Շիրակի մարզի Արթիկ համայնքի ավագանու «Հանուն Հանրապետության» խմբակցության</w:t>
            </w:r>
            <w:r w:rsidR="0091656C" w:rsidRPr="00AC7527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 </w:t>
            </w:r>
            <w:r w:rsidR="0091656C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ավագանու անդամ</w:t>
            </w:r>
          </w:p>
          <w:p w:rsidR="0091656C" w:rsidRPr="00AC7527" w:rsidRDefault="00E013D4" w:rsidP="009165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y-AM"/>
              </w:rPr>
            </w:pP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ժ)Արտակ Հարությույան՝ </w:t>
            </w:r>
            <w:r w:rsidR="0091656C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Հայաստանի Հանրապետության Շիրակի մարզի Արթիկ համայնքի ավագանու «Ազատական կուսակցություն» խմբակցության</w:t>
            </w:r>
            <w:r w:rsidR="0091656C" w:rsidRPr="00AC7527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 </w:t>
            </w:r>
            <w:r w:rsidR="0091656C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ավագանու անդամ</w:t>
            </w:r>
          </w:p>
          <w:p w:rsidR="0091656C" w:rsidRPr="00AC7527" w:rsidRDefault="00E013D4" w:rsidP="009165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y-AM"/>
              </w:rPr>
            </w:pP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ի)Հակոբ Մաթիլյան՝ </w:t>
            </w:r>
            <w:r w:rsidR="0091656C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Հայաստանի Հանրապետության Շիրակ</w:t>
            </w:r>
            <w:r w:rsidR="00B66D72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ի մարզի Արթիկ համայնքի ավագանու </w:t>
            </w:r>
            <w:r w:rsidR="0091656C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«Դաշնակցություն» խմբակցության</w:t>
            </w:r>
            <w:r w:rsidR="0091656C" w:rsidRPr="00AC7527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 </w:t>
            </w:r>
            <w:r w:rsidR="0091656C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ավագանու անդամ</w:t>
            </w:r>
          </w:p>
          <w:p w:rsidR="0091656C" w:rsidRPr="00AC7527" w:rsidRDefault="00E013D4" w:rsidP="009165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y-AM"/>
              </w:rPr>
            </w:pP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լ)Արթուր Աստոյան՝ </w:t>
            </w:r>
            <w:r w:rsidR="0091656C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Հայաստանի Հանրապետության Շիրակի մարզի Արթիկ համայնքի ավագանու «Ապրելու երկիր» խմբակցության</w:t>
            </w:r>
            <w:r w:rsidR="0091656C" w:rsidRPr="00AC7527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 </w:t>
            </w:r>
            <w:r w:rsidR="0091656C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ավագանու անդամ</w:t>
            </w:r>
            <w:r w:rsidR="00B77F9F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.</w:t>
            </w:r>
          </w:p>
          <w:p w:rsidR="0091656C" w:rsidRPr="00AC7527" w:rsidRDefault="00B66D72" w:rsidP="009165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y-AM"/>
              </w:rPr>
            </w:pP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2)</w:t>
            </w:r>
            <w:r w:rsidR="0091656C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Աճուրդավար նշանակել հանձնաժողովի անդամ,</w:t>
            </w:r>
            <w:r w:rsidR="0091656C" w:rsidRPr="00AC7527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</w:t>
            </w:r>
            <w:r w:rsidR="0091656C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Հայաստանի Հանրապետության Շիրակի մարզի </w:t>
            </w:r>
            <w:r w:rsidR="001D7C0A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Արթիկ</w:t>
            </w:r>
            <w:r w:rsidR="001D7C0A" w:rsidRPr="00AC7527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</w:t>
            </w:r>
            <w:r w:rsidR="001D7C0A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համայնքի ղեկավարի խորհրդական Զոհրաբ Հովսեփյանին</w:t>
            </w:r>
            <w:r w:rsidR="0091656C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, իսկ արձանագրող՝ հանձնաժողովի անդամ,</w:t>
            </w:r>
            <w:r w:rsidR="0091656C" w:rsidRPr="00AC7527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</w:t>
            </w:r>
            <w:r w:rsidR="0091656C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Հայաստանի Հանրապետության Շիրակի մարզի Արթիկ</w:t>
            </w:r>
            <w:r w:rsidR="0091656C" w:rsidRPr="00AC7527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</w:t>
            </w:r>
            <w:r w:rsidR="0091656C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համայնքի ղեկավարի օգնական Տաթևիկ Չարչյանին</w:t>
            </w:r>
            <w:r w:rsidR="00B77F9F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.</w:t>
            </w:r>
          </w:p>
          <w:p w:rsidR="0091656C" w:rsidRPr="00B77F9F" w:rsidRDefault="00B77F9F" w:rsidP="009165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77F9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5</w:t>
            </w:r>
            <w:r w:rsidR="00115682" w:rsidRPr="00B77F9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.</w:t>
            </w:r>
            <w:r w:rsidR="0091656C" w:rsidRPr="00B77F9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&lt;&lt;</w:t>
            </w:r>
            <w:r w:rsidR="0091656C"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Հրապարակային</w:t>
            </w:r>
            <w:r w:rsidR="0091656C" w:rsidRPr="00B77F9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  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սակարկությունների</w:t>
            </w:r>
            <w:r w:rsidR="0091656C" w:rsidRPr="00B77F9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  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մասին</w:t>
            </w:r>
            <w:r w:rsidR="0091656C" w:rsidRPr="00B77F9F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&gt;&gt; 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Հայաստանի</w:t>
            </w:r>
            <w:r w:rsidR="0091656C" w:rsidRPr="00B77F9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  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Հանրապետո</w:t>
            </w:r>
            <w:r w:rsidR="0091656C" w:rsidRPr="00916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ւթյան</w:t>
            </w:r>
            <w:r w:rsidR="0091656C" w:rsidRPr="00B77F9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  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օրենքի</w:t>
            </w:r>
            <w:r w:rsidR="0091656C" w:rsidRPr="00B77F9F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2-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րդ</w:t>
            </w:r>
            <w:r w:rsidR="0091656C" w:rsidRPr="00B77F9F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հոդվածի</w:t>
            </w:r>
            <w:r w:rsidR="0091656C" w:rsidRPr="00B77F9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  </w:t>
            </w:r>
            <w:r w:rsidR="0091656C" w:rsidRPr="00B77F9F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5-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րդ</w:t>
            </w:r>
            <w:r w:rsidR="0091656C" w:rsidRPr="00B77F9F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մասի</w:t>
            </w:r>
            <w:r w:rsidR="0091656C" w:rsidRPr="00B77F9F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համաձայն</w:t>
            </w:r>
            <w:r w:rsid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en-US"/>
              </w:rPr>
              <w:t>՝</w:t>
            </w:r>
            <w:r w:rsidR="0091656C" w:rsidRPr="00B77F9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 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հանձնաժողովին</w:t>
            </w:r>
            <w:r w:rsidR="0091656C" w:rsidRPr="00B77F9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 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վերապահել</w:t>
            </w:r>
            <w:r w:rsidR="0091656C" w:rsidRPr="00B77F9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 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հրապարակային</w:t>
            </w:r>
            <w:r w:rsidR="00115682" w:rsidRPr="00B77F9F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սակարկություն</w:t>
            </w:r>
            <w:r w:rsidR="00115682" w:rsidRPr="00B77F9F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կազմակերպելու</w:t>
            </w:r>
            <w:r w:rsidR="00115682" w:rsidRPr="00B77F9F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լիազորուրություն</w:t>
            </w:r>
            <w:r w:rsidR="0091656C" w:rsidRPr="00B77F9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/>
              </w:rPr>
              <w:t> </w:t>
            </w:r>
            <w:r w:rsidR="0091656C" w:rsidRPr="00B77F9F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(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աճուրդի</w:t>
            </w:r>
            <w:r w:rsidR="00115682" w:rsidRPr="00B77F9F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</w:t>
            </w:r>
            <w:r w:rsidR="0091656C" w:rsidRPr="0091656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կազմակերպիչ</w:t>
            </w:r>
            <w:r w:rsidR="0091656C" w:rsidRPr="00B77F9F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):</w:t>
            </w:r>
          </w:p>
        </w:tc>
      </w:tr>
    </w:tbl>
    <w:p w:rsidR="00F56AA6" w:rsidRPr="00B77F9F" w:rsidRDefault="00F56AA6"/>
    <w:sectPr w:rsidR="00F56AA6" w:rsidRPr="00B77F9F" w:rsidSect="005C0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1656C"/>
    <w:rsid w:val="000970A9"/>
    <w:rsid w:val="00115682"/>
    <w:rsid w:val="001D7C0A"/>
    <w:rsid w:val="002A1029"/>
    <w:rsid w:val="002C61E2"/>
    <w:rsid w:val="00450E42"/>
    <w:rsid w:val="00527BEE"/>
    <w:rsid w:val="005C0FB4"/>
    <w:rsid w:val="00637D07"/>
    <w:rsid w:val="007954B3"/>
    <w:rsid w:val="008C34B0"/>
    <w:rsid w:val="008F62AD"/>
    <w:rsid w:val="0091656C"/>
    <w:rsid w:val="009F24BF"/>
    <w:rsid w:val="00A62883"/>
    <w:rsid w:val="00AC204F"/>
    <w:rsid w:val="00AC7527"/>
    <w:rsid w:val="00B66D72"/>
    <w:rsid w:val="00B74CFA"/>
    <w:rsid w:val="00B77F9F"/>
    <w:rsid w:val="00BE17FB"/>
    <w:rsid w:val="00C71A52"/>
    <w:rsid w:val="00CB1864"/>
    <w:rsid w:val="00DE19A4"/>
    <w:rsid w:val="00E013D4"/>
    <w:rsid w:val="00F56AA6"/>
    <w:rsid w:val="00F8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656C"/>
    <w:rPr>
      <w:b/>
      <w:bCs/>
    </w:rPr>
  </w:style>
  <w:style w:type="paragraph" w:styleId="a4">
    <w:name w:val="Normal (Web)"/>
    <w:basedOn w:val="a"/>
    <w:uiPriority w:val="99"/>
    <w:semiHidden/>
    <w:unhideWhenUsed/>
    <w:rsid w:val="00B7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17</cp:revision>
  <cp:lastPrinted>2025-02-19T11:43:00Z</cp:lastPrinted>
  <dcterms:created xsi:type="dcterms:W3CDTF">2025-02-19T10:32:00Z</dcterms:created>
  <dcterms:modified xsi:type="dcterms:W3CDTF">2025-06-17T09:01:00Z</dcterms:modified>
</cp:coreProperties>
</file>