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3B739" w14:textId="77777777" w:rsidR="00977ED8" w:rsidRDefault="00977ED8" w:rsidP="00977ED8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EE8CADD" w14:textId="18047369" w:rsidR="00977ED8" w:rsidRDefault="00977ED8" w:rsidP="00977ED8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75CB5BF5" wp14:editId="76C5A97F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B733A" w14:textId="77777777" w:rsidR="00977ED8" w:rsidRDefault="00977ED8" w:rsidP="00977ED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94043F8" w14:textId="77777777" w:rsidR="00977ED8" w:rsidRDefault="00977ED8" w:rsidP="00977ED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617C815F" w14:textId="34D893F3" w:rsidR="00977ED8" w:rsidRDefault="00977ED8" w:rsidP="00977ED8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0005D07" wp14:editId="25291A09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8814A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8FDA5B8" wp14:editId="1B39785C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1E049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07BF228" w14:textId="77777777" w:rsidR="00977ED8" w:rsidRDefault="00977ED8" w:rsidP="00977ED8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2E059770" w14:textId="6957A29F" w:rsidR="00977ED8" w:rsidRDefault="00977ED8" w:rsidP="00977ED8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  </w:t>
      </w:r>
      <w:r>
        <w:rPr>
          <w:rFonts w:ascii="GHEA Grapalat" w:hAnsi="GHEA Grapalat"/>
          <w:b/>
          <w:sz w:val="28"/>
        </w:rPr>
        <w:t>05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78F724A" w14:textId="77777777" w:rsidR="00977ED8" w:rsidRDefault="00977ED8" w:rsidP="00977ED8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ՍԱՐԳԻՍ ՄՆՈՅԱՆԻՆ (ՀԱՐԿ ՎՃԱՐՈՂԻ ՀԱՇՎԱՌՄԱՆ ՀԱՄԱՐ 57465723) ՀԱՅԱՍՏԱՆԻ ՀԱՆՐԱՊԵՏՈՒԹՅԱՆ ՇԻՐԱԿԻ ՄԱՐԶԻ  ԱՐԹԻԿ ՀԱՄԱՅՆՔԻ ՆԱՀԱՊԵՏԱՎԱՆ ԳՅՈՒՂԻ 11-ՐԴ ՓՈՂՈՑ  7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520549D" w14:textId="71C88A78" w:rsidR="00977ED8" w:rsidRDefault="00977ED8" w:rsidP="00977ED8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Սարգիս Մնոյանի 2025 թվականի սեպտեմբերի 16-ի N 5401 մտից հայտը՝</w:t>
      </w:r>
      <w:r>
        <w:rPr>
          <w:rFonts w:ascii="GHEA Grapalat" w:hAnsi="GHEA Grapalat"/>
          <w:lang w:val="hy-AM"/>
        </w:rPr>
        <w:br/>
        <w:t xml:space="preserve">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>ՈՐՈՇՈՒՄ ԵՄ</w:t>
      </w:r>
      <w:r>
        <w:rPr>
          <w:rFonts w:ascii="GHEA Grapalat" w:hAnsi="GHEA Grapalat"/>
          <w:lang w:val="hy-AM"/>
        </w:rPr>
        <w:br/>
        <w:t xml:space="preserve">  </w:t>
      </w:r>
      <w:r>
        <w:rPr>
          <w:rFonts w:ascii="GHEA Grapalat" w:hAnsi="GHEA Grapalat"/>
          <w:lang w:val="hy-AM"/>
        </w:rPr>
        <w:br/>
        <w:t xml:space="preserve"> 1.Տալ թույլտվություն անհատ ձեռնարկատեր Սարգիս Մնոյանին  Հայաստանի Հանրապետության Շիրակի մարզի Արթիկ համայնքի Նահապետավան գյուղի 11-րդ փողոց 7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2.Թույլտվության ժամկետ սահմանել մինչև 2025 թվականի </w:t>
      </w:r>
      <w:r>
        <w:rPr>
          <w:rFonts w:ascii="GHEA Grapalat" w:hAnsi="GHEA Grapalat"/>
          <w:lang w:val="hy-AM"/>
        </w:rPr>
        <w:t>դեկտեմեբրի</w:t>
      </w:r>
      <w:r>
        <w:rPr>
          <w:rFonts w:ascii="GHEA Grapalat" w:hAnsi="GHEA Grapalat"/>
          <w:lang w:val="hy-AM"/>
        </w:rPr>
        <w:t xml:space="preserve"> 3</w:t>
      </w:r>
      <w:r>
        <w:rPr>
          <w:rFonts w:ascii="GHEA Grapalat" w:hAnsi="GHEA Grapalat"/>
          <w:lang w:val="hy-AM"/>
        </w:rPr>
        <w:t>1</w:t>
      </w:r>
      <w:bookmarkStart w:id="0" w:name="_GoBack"/>
      <w:bookmarkEnd w:id="0"/>
      <w:r>
        <w:rPr>
          <w:rFonts w:ascii="GHEA Grapalat" w:hAnsi="GHEA Grapalat"/>
          <w:lang w:val="hy-AM"/>
        </w:rPr>
        <w:t>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Սարգիս Մնոյանին իրազեկելու օրվան հաջորդող օրվանից:</w:t>
      </w:r>
    </w:p>
    <w:p w14:paraId="045AF76C" w14:textId="77777777" w:rsidR="00977ED8" w:rsidRDefault="00977ED8" w:rsidP="00977ED8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hy-AM"/>
        </w:rPr>
        <w:t xml:space="preserve">  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97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EB"/>
    <w:rsid w:val="005169EB"/>
    <w:rsid w:val="008279B1"/>
    <w:rsid w:val="0097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B275"/>
  <w15:chartTrackingRefBased/>
  <w15:docId w15:val="{BA06BCAC-8A39-4185-A594-CE44D346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ED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2025-11-05T05:32:00Z</dcterms:created>
  <dcterms:modified xsi:type="dcterms:W3CDTF">2025-11-05T05:33:00Z</dcterms:modified>
</cp:coreProperties>
</file>