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FB" w:rsidRDefault="00A520FB" w:rsidP="00A520FB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:rsidR="00A520FB" w:rsidRDefault="00A520FB" w:rsidP="00A520FB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>
            <wp:extent cx="2028825" cy="933450"/>
            <wp:effectExtent l="19050" t="0" r="9525" b="0"/>
            <wp:docPr id="1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0FB" w:rsidRDefault="00A520FB" w:rsidP="00A520FB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:rsidR="00A520FB" w:rsidRDefault="00A520FB" w:rsidP="00A520FB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:rsidR="00A520FB" w:rsidRDefault="00A520FB" w:rsidP="00A520FB">
      <w:pPr>
        <w:jc w:val="center"/>
        <w:rPr>
          <w:rFonts w:ascii="GHEA Grapalat" w:hAnsi="GHEA Grapalat"/>
          <w:b/>
          <w:sz w:val="24"/>
          <w:lang w:val="hy-AM"/>
        </w:rPr>
      </w:pPr>
      <w:r w:rsidRPr="00B76D96">
        <w:pict>
          <v:line id="Прямая соединительная линия 26" o:spid="_x0000_s1026" style="position:absolute;left:0;text-align:left;z-index:251658240;visibility:visible;mso-wrap-distance-top:-8e-5mm;mso-wrap-distance-bottom:-8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B76D96">
        <w:pict>
          <v:line id="Прямая соединительная линия 25" o:spid="_x0000_s1027" style="position:absolute;left:0;text-align:left;z-index:251658240;visibility:visible;mso-wrap-distance-top:-8e-5mm;mso-wrap-distance-bottom:-8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<v:stroke joinstyle="miter"/>
            <o:lock v:ext="edit" shapetype="f"/>
          </v:line>
        </w:pict>
      </w:r>
    </w:p>
    <w:p w:rsidR="00A520FB" w:rsidRDefault="00A520FB" w:rsidP="00A520FB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ինտ, կայք`  www. artik.am  </w:t>
      </w:r>
    </w:p>
    <w:p w:rsidR="00A520FB" w:rsidRDefault="00A520FB" w:rsidP="00A520FB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  <w:t>2</w:t>
      </w:r>
      <w:r w:rsidRPr="00A520FB">
        <w:rPr>
          <w:rFonts w:ascii="GHEA Grapalat" w:hAnsi="GHEA Grapalat"/>
          <w:b/>
          <w:sz w:val="28"/>
          <w:lang w:val="hy-AM"/>
        </w:rPr>
        <w:t>6</w:t>
      </w:r>
      <w:r>
        <w:rPr>
          <w:rFonts w:ascii="GHEA Grapalat" w:hAnsi="GHEA Grapalat"/>
          <w:b/>
          <w:sz w:val="28"/>
          <w:lang w:val="hy-AM"/>
        </w:rPr>
        <w:t xml:space="preserve"> </w:t>
      </w:r>
      <w:r w:rsidRPr="00AA130B">
        <w:rPr>
          <w:rFonts w:ascii="GHEA Grapalat" w:hAnsi="GHEA Grapalat"/>
          <w:b/>
          <w:sz w:val="28"/>
          <w:lang w:val="hy-AM"/>
        </w:rPr>
        <w:t>մարտ</w:t>
      </w:r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:rsidR="00A520FB" w:rsidRDefault="00A520FB" w:rsidP="00A520FB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ԱՆՀԱՏ ՁԵՌՆԱՐԿԱՏԵՐ </w:t>
      </w:r>
      <w:r w:rsidRPr="00A520FB">
        <w:rPr>
          <w:rFonts w:ascii="GHEA Grapalat" w:hAnsi="GHEA Grapalat"/>
          <w:b/>
          <w:lang w:val="hy-AM"/>
        </w:rPr>
        <w:t>ԿԱՐԻՆԵ ԱՎԵՏԻՍ</w:t>
      </w:r>
      <w:r w:rsidRPr="00A74F62">
        <w:rPr>
          <w:rFonts w:ascii="GHEA Grapalat" w:hAnsi="GHEA Grapalat"/>
          <w:b/>
          <w:lang w:val="hy-AM"/>
        </w:rPr>
        <w:t xml:space="preserve">ՅԱՆԻՆ </w:t>
      </w:r>
      <w:r>
        <w:rPr>
          <w:rFonts w:ascii="GHEA Grapalat" w:hAnsi="GHEA Grapalat"/>
          <w:b/>
          <w:lang w:val="hy-AM"/>
        </w:rPr>
        <w:t xml:space="preserve">(ՀԱՐԿ ՎՃԱՐՈՂԻ ՀԱՇՎԱՌՄԱՆ ՀԱՄԱՐ </w:t>
      </w:r>
      <w:r w:rsidRPr="00A520FB">
        <w:rPr>
          <w:rFonts w:ascii="GHEA Grapalat" w:hAnsi="GHEA Grapalat"/>
          <w:b/>
          <w:lang w:val="hy-AM"/>
        </w:rPr>
        <w:t>61707611</w:t>
      </w:r>
      <w:r>
        <w:rPr>
          <w:rFonts w:ascii="GHEA Grapalat" w:hAnsi="GHEA Grapalat"/>
          <w:b/>
          <w:lang w:val="hy-AM"/>
        </w:rPr>
        <w:t>)</w:t>
      </w:r>
      <w:r w:rsidRPr="00E326B3">
        <w:rPr>
          <w:rFonts w:ascii="GHEA Grapalat" w:hAnsi="GHEA Grapalat"/>
          <w:b/>
          <w:lang w:val="hy-AM"/>
        </w:rPr>
        <w:t xml:space="preserve"> </w:t>
      </w:r>
      <w:r w:rsidRPr="0008699D">
        <w:rPr>
          <w:rFonts w:ascii="GHEA Grapalat" w:hAnsi="GHEA Grapalat"/>
          <w:b/>
          <w:lang w:val="hy-AM"/>
        </w:rPr>
        <w:t>ՀԱՅԱՍՏԱՆԻ ՀԱՆՐԱՊԵՏՈՒԹՅԱՆ ՇԻՐԱԿԻ ՄԱՐԶԻ</w:t>
      </w:r>
      <w:r w:rsidRPr="00A74F62">
        <w:rPr>
          <w:rFonts w:ascii="GHEA Grapalat" w:hAnsi="GHEA Grapalat"/>
          <w:b/>
          <w:lang w:val="hy-AM"/>
        </w:rPr>
        <w:t xml:space="preserve"> ԱՐԹԻԿ ՀԱՄԱՅՆՔԻ</w:t>
      </w:r>
      <w:r w:rsidRPr="00793BA1">
        <w:rPr>
          <w:rFonts w:ascii="GHEA Grapalat" w:hAnsi="GHEA Grapalat"/>
          <w:b/>
          <w:lang w:val="hy-AM"/>
        </w:rPr>
        <w:t xml:space="preserve"> </w:t>
      </w:r>
      <w:r w:rsidRPr="001A2C70">
        <w:rPr>
          <w:rFonts w:ascii="GHEA Grapalat" w:hAnsi="GHEA Grapalat"/>
          <w:b/>
          <w:lang w:val="hy-AM"/>
        </w:rPr>
        <w:t>ՊԵՄԶԱՇԵՆ</w:t>
      </w:r>
      <w:r w:rsidRPr="003E249B">
        <w:rPr>
          <w:rFonts w:ascii="GHEA Grapalat" w:hAnsi="GHEA Grapalat"/>
          <w:b/>
          <w:lang w:val="hy-AM"/>
        </w:rPr>
        <w:t xml:space="preserve"> ԳՅՈՒՂԻ</w:t>
      </w:r>
      <w:r>
        <w:rPr>
          <w:rFonts w:ascii="GHEA Grapalat" w:hAnsi="GHEA Grapalat"/>
          <w:b/>
          <w:lang w:val="hy-AM"/>
        </w:rPr>
        <w:t xml:space="preserve"> </w:t>
      </w:r>
      <w:r w:rsidRPr="00A520FB">
        <w:rPr>
          <w:rFonts w:ascii="GHEA Grapalat" w:hAnsi="GHEA Grapalat"/>
          <w:b/>
          <w:lang w:val="hy-AM"/>
        </w:rPr>
        <w:t>11</w:t>
      </w:r>
      <w:r w:rsidRPr="00837B6A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ՀԱՍՑԵՈՒՄ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ՓՈԽԱՐԻՆԻՉՆԵՐԻ 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ՆՄԱՆԱԿՆԵՐԻ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:rsidR="00A520FB" w:rsidRPr="004E41F9" w:rsidRDefault="00A520FB" w:rsidP="00A520FB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>օրենքի 45-րդ հոդվածի 1-ին մասի 2-րդ կետ</w:t>
      </w:r>
      <w:r w:rsidRPr="00A70CE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</w:t>
      </w:r>
      <w:r w:rsidRPr="00A70CE5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-րդ հոդվածի 1-ին մասի 9-րդ կետ</w:t>
      </w:r>
      <w:r w:rsidRPr="00A70CE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>,</w:t>
      </w:r>
      <w:r w:rsidRPr="0041342A">
        <w:rPr>
          <w:rFonts w:ascii="GHEA Grapalat" w:hAnsi="GHEA Grapalat"/>
          <w:lang w:val="hy-AM"/>
        </w:rPr>
        <w:t xml:space="preserve"> </w:t>
      </w:r>
      <w:r w:rsidRPr="00264D25">
        <w:rPr>
          <w:rFonts w:ascii="GHEA Grapalat" w:hAnsi="GHEA Grapalat"/>
          <w:lang w:val="hy-AM"/>
        </w:rPr>
        <w:t>Հայաստանի Հանրապետության Շիրակի մարզի</w:t>
      </w:r>
      <w:r>
        <w:rPr>
          <w:rFonts w:ascii="GHEA Grapalat" w:hAnsi="GHEA Grapalat"/>
          <w:lang w:val="hy-AM"/>
        </w:rPr>
        <w:t xml:space="preserve"> Արթիկ համայնքի ավագանու  2023</w:t>
      </w:r>
      <w:r w:rsidRPr="00A520F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</w:t>
      </w:r>
      <w:r w:rsidRPr="00A520FB">
        <w:rPr>
          <w:rFonts w:ascii="GHEA Grapalat" w:hAnsi="GHEA Grapalat"/>
          <w:lang w:val="hy-AM"/>
        </w:rPr>
        <w:t>վականի</w:t>
      </w:r>
      <w:r>
        <w:rPr>
          <w:rFonts w:ascii="GHEA Grapalat" w:hAnsi="GHEA Grapalat"/>
          <w:lang w:val="hy-AM"/>
        </w:rPr>
        <w:t xml:space="preserve"> նոյեմբերի 21-ի N 157-Ն որոշման հավելված 1-</w:t>
      </w:r>
      <w:r w:rsidRPr="00E4788C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և հաշվի առնելով անհատ ձեռնարկատեր </w:t>
      </w:r>
      <w:r w:rsidRPr="00A520FB">
        <w:rPr>
          <w:rFonts w:ascii="GHEA Grapalat" w:hAnsi="GHEA Grapalat"/>
          <w:lang w:val="hy-AM"/>
        </w:rPr>
        <w:t>Կարինե Ավետիս</w:t>
      </w:r>
      <w:r w:rsidRPr="00A7281A">
        <w:rPr>
          <w:rFonts w:ascii="GHEA Grapalat" w:hAnsi="GHEA Grapalat"/>
          <w:lang w:val="hy-AM"/>
        </w:rPr>
        <w:t>յանի</w:t>
      </w:r>
      <w:r w:rsidRPr="00A74F6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2024 թ</w:t>
      </w:r>
      <w:r w:rsidRPr="00A74F62">
        <w:rPr>
          <w:rFonts w:ascii="GHEA Grapalat" w:hAnsi="GHEA Grapalat"/>
          <w:lang w:val="hy-AM"/>
        </w:rPr>
        <w:t>վականի</w:t>
      </w:r>
      <w:r w:rsidRPr="005834D3">
        <w:rPr>
          <w:rFonts w:ascii="GHEA Grapalat" w:hAnsi="GHEA Grapalat"/>
          <w:lang w:val="hy-AM"/>
        </w:rPr>
        <w:t xml:space="preserve"> </w:t>
      </w:r>
      <w:r w:rsidRPr="00AA130B">
        <w:rPr>
          <w:rFonts w:ascii="GHEA Grapalat" w:hAnsi="GHEA Grapalat"/>
          <w:lang w:val="hy-AM"/>
        </w:rPr>
        <w:t>մարտ</w:t>
      </w:r>
      <w:r w:rsidRPr="00A74F62">
        <w:rPr>
          <w:rFonts w:ascii="GHEA Grapalat" w:hAnsi="GHEA Grapalat"/>
          <w:lang w:val="hy-AM"/>
        </w:rPr>
        <w:t xml:space="preserve">ի </w:t>
      </w:r>
      <w:r w:rsidRPr="00A520FB">
        <w:rPr>
          <w:rFonts w:ascii="GHEA Grapalat" w:hAnsi="GHEA Grapalat"/>
          <w:lang w:val="hy-AM"/>
        </w:rPr>
        <w:t>26</w:t>
      </w:r>
      <w:r>
        <w:rPr>
          <w:rFonts w:ascii="GHEA Grapalat" w:hAnsi="GHEA Grapalat"/>
          <w:lang w:val="hy-AM"/>
        </w:rPr>
        <w:t>-ի N 1</w:t>
      </w:r>
      <w:r w:rsidRPr="00A520FB">
        <w:rPr>
          <w:rFonts w:ascii="GHEA Grapalat" w:hAnsi="GHEA Grapalat"/>
          <w:lang w:val="hy-AM"/>
        </w:rPr>
        <w:t>704</w:t>
      </w:r>
      <w:r w:rsidRPr="00EE2CE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մտից հայտը</w:t>
      </w:r>
      <w:r w:rsidRPr="00A74F62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 w:rsidRPr="00987B3D">
        <w:rPr>
          <w:rFonts w:ascii="GHEA Grapalat" w:hAnsi="GHEA Grapalat"/>
          <w:lang w:val="hy-AM"/>
        </w:rPr>
        <w:br/>
      </w:r>
      <w:r w:rsidRPr="005834D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</w:t>
      </w:r>
      <w:r w:rsidRPr="004E41F9">
        <w:rPr>
          <w:rFonts w:ascii="GHEA Grapalat" w:hAnsi="GHEA Grapalat"/>
          <w:sz w:val="24"/>
          <w:szCs w:val="24"/>
          <w:lang w:val="hy-AM"/>
        </w:rPr>
        <w:t>ՈՐՈՇՈՒՄ ԵՄ</w:t>
      </w:r>
    </w:p>
    <w:p w:rsidR="00A520FB" w:rsidRDefault="00A520FB" w:rsidP="00A520FB">
      <w:pPr>
        <w:jc w:val="both"/>
        <w:rPr>
          <w:rFonts w:ascii="GHEA Grapalat" w:hAnsi="GHEA Grapalat"/>
          <w:lang w:val="hy-AM"/>
        </w:rPr>
      </w:pPr>
      <w:r w:rsidRPr="00987B3D">
        <w:rPr>
          <w:rFonts w:ascii="GHEA Grapalat" w:hAnsi="GHEA Grapalat"/>
          <w:lang w:val="hy-AM"/>
        </w:rPr>
        <w:t xml:space="preserve">        </w:t>
      </w:r>
      <w:r>
        <w:rPr>
          <w:rFonts w:ascii="GHEA Grapalat" w:hAnsi="GHEA Grapalat"/>
          <w:lang w:val="hy-AM"/>
        </w:rPr>
        <w:t xml:space="preserve"> 1.Տալ թույլտվություն անհատ ձեռնարկատեր </w:t>
      </w:r>
      <w:r w:rsidRPr="00A520FB">
        <w:rPr>
          <w:rFonts w:ascii="GHEA Grapalat" w:hAnsi="GHEA Grapalat"/>
          <w:lang w:val="hy-AM"/>
        </w:rPr>
        <w:t>Կարինե Ավետիս</w:t>
      </w:r>
      <w:r w:rsidRPr="00A7281A">
        <w:rPr>
          <w:rFonts w:ascii="GHEA Grapalat" w:hAnsi="GHEA Grapalat"/>
          <w:lang w:val="hy-AM"/>
        </w:rPr>
        <w:t xml:space="preserve">յանին </w:t>
      </w:r>
      <w:r w:rsidRPr="00005EB1">
        <w:rPr>
          <w:rFonts w:ascii="GHEA Grapalat" w:hAnsi="GHEA Grapalat"/>
          <w:lang w:val="hy-AM"/>
        </w:rPr>
        <w:t>2024 թվականի</w:t>
      </w:r>
      <w:r w:rsidRPr="004C7B5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առաջին</w:t>
      </w:r>
      <w:r w:rsidRPr="0041342A">
        <w:rPr>
          <w:rFonts w:ascii="GHEA Grapalat" w:hAnsi="GHEA Grapalat"/>
          <w:lang w:val="hy-AM"/>
        </w:rPr>
        <w:t xml:space="preserve">  եռամս</w:t>
      </w:r>
      <w:r w:rsidRPr="00AA130B">
        <w:rPr>
          <w:rFonts w:ascii="GHEA Grapalat" w:hAnsi="GHEA Grapalat"/>
          <w:lang w:val="hy-AM"/>
        </w:rPr>
        <w:t>յակի</w:t>
      </w:r>
      <w:r>
        <w:rPr>
          <w:rFonts w:ascii="GHEA Grapalat" w:hAnsi="GHEA Grapalat"/>
          <w:lang w:val="hy-AM"/>
        </w:rPr>
        <w:t xml:space="preserve"> համար </w:t>
      </w:r>
      <w:r w:rsidRPr="00264D25">
        <w:rPr>
          <w:rFonts w:ascii="GHEA Grapalat" w:hAnsi="GHEA Grapalat"/>
          <w:lang w:val="hy-AM"/>
        </w:rPr>
        <w:t xml:space="preserve">Հայաստանի Հանրապետության Շիրակի մարզի Արթիկ համայնքի </w:t>
      </w:r>
      <w:r w:rsidRPr="001A2C70">
        <w:rPr>
          <w:rFonts w:ascii="GHEA Grapalat" w:hAnsi="GHEA Grapalat"/>
          <w:lang w:val="hy-AM"/>
        </w:rPr>
        <w:t>Պեմզաշեն</w:t>
      </w:r>
      <w:r w:rsidRPr="003E249B">
        <w:rPr>
          <w:rFonts w:ascii="GHEA Grapalat" w:hAnsi="GHEA Grapalat"/>
          <w:lang w:val="hy-AM"/>
        </w:rPr>
        <w:t xml:space="preserve"> գյուղի</w:t>
      </w:r>
      <w:r w:rsidRPr="00A520FB">
        <w:rPr>
          <w:rFonts w:ascii="GHEA Grapalat" w:hAnsi="GHEA Grapalat"/>
          <w:lang w:val="hy-AM"/>
        </w:rPr>
        <w:t xml:space="preserve"> 11</w:t>
      </w:r>
      <w:r w:rsidRPr="001A2C70">
        <w:rPr>
          <w:rFonts w:ascii="GHEA Grapalat" w:hAnsi="GHEA Grapalat"/>
          <w:lang w:val="hy-AM"/>
        </w:rPr>
        <w:t xml:space="preserve"> </w:t>
      </w:r>
      <w:r w:rsidRPr="00264D25">
        <w:rPr>
          <w:rFonts w:ascii="GHEA Grapalat" w:hAnsi="GHEA Grapalat"/>
          <w:lang w:val="hy-AM"/>
        </w:rPr>
        <w:t xml:space="preserve">հասցեում գտնվող խանութում </w:t>
      </w:r>
      <w:r>
        <w:rPr>
          <w:rFonts w:ascii="GHEA Grapalat" w:hAnsi="GHEA Grapalat"/>
          <w:lang w:val="hy-AM"/>
        </w:rPr>
        <w:t>ոգելից և ալկոհոլային խմիչքների և ծխախոտային արտադրատեսակների կամ ծխախոտային արտադրատեսակների փոխարինիչների կամ ծխախոտային արտադրատեսակների նմանակների վաճառքի համար:</w:t>
      </w:r>
    </w:p>
    <w:p w:rsidR="00A520FB" w:rsidRDefault="00A520FB" w:rsidP="00A520FB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</w:t>
      </w:r>
      <w:r w:rsidRPr="001A2C70">
        <w:rPr>
          <w:rFonts w:ascii="GHEA Grapalat" w:hAnsi="GHEA Grapalat"/>
          <w:lang w:val="hy-AM"/>
        </w:rPr>
        <w:t xml:space="preserve"> </w:t>
      </w:r>
      <w:r w:rsidRPr="00A520FB">
        <w:rPr>
          <w:rFonts w:ascii="GHEA Grapalat" w:hAnsi="GHEA Grapalat"/>
          <w:lang w:val="hy-AM"/>
        </w:rPr>
        <w:t>Կարինե Ավետիս</w:t>
      </w:r>
      <w:r w:rsidRPr="00A7281A">
        <w:rPr>
          <w:rFonts w:ascii="GHEA Grapalat" w:hAnsi="GHEA Grapalat"/>
          <w:lang w:val="hy-AM"/>
        </w:rPr>
        <w:t xml:space="preserve">յանին </w:t>
      </w:r>
      <w:r>
        <w:rPr>
          <w:rFonts w:ascii="GHEA Grapalat" w:hAnsi="GHEA Grapalat"/>
          <w:lang w:val="hy-AM"/>
        </w:rPr>
        <w:t>իրազեկելու օրվան հաջորդող օրվանից:</w:t>
      </w:r>
    </w:p>
    <w:p w:rsidR="00A520FB" w:rsidRPr="00837B6A" w:rsidRDefault="00A520FB" w:rsidP="00A520FB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</w:rPr>
        <w:t>Համայնքի ղեկավար                        Ա. Ոսկանյան</w:t>
      </w:r>
    </w:p>
    <w:sectPr w:rsidR="00A520FB" w:rsidRPr="00837B6A" w:rsidSect="005B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0FB"/>
    <w:rsid w:val="00A520FB"/>
    <w:rsid w:val="00E6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0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0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2024-03-26T06:16:00Z</dcterms:created>
  <dcterms:modified xsi:type="dcterms:W3CDTF">2024-03-26T06:19:00Z</dcterms:modified>
</cp:coreProperties>
</file>