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6" w:rsidRPr="0079272E" w:rsidRDefault="00EA6873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>ՀԱՎԵԼՎԱԾ  10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 xml:space="preserve">ՀԱՅԱՍՏԱՆԻ ՀԱՆՐԱՊԵՏՈՒԹՅԱՆ </w:t>
      </w:r>
    </w:p>
    <w:p w:rsidR="001F7D26" w:rsidRPr="0079272E" w:rsidRDefault="007A2D99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ՇԻՐԱԿԻ ՄԱՐԶԻ ԱՐԹԻԿ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ՀԱՄԱՅՆՔԻ ՂԵԿԱՎԱՐԻ </w:t>
      </w:r>
    </w:p>
    <w:p w:rsidR="001F7D26" w:rsidRPr="0079272E" w:rsidRDefault="00666120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2019 ԹՎԱԿԱՆԻ ՀՈԿՏԵՄԲԵՐԻ</w:t>
      </w:r>
      <w:r w:rsidR="00A16054">
        <w:rPr>
          <w:rFonts w:ascii="GHEA Grapalat" w:hAnsi="GHEA Grapalat"/>
          <w:b/>
          <w:sz w:val="16"/>
          <w:szCs w:val="16"/>
        </w:rPr>
        <w:t xml:space="preserve"> 31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-Ի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A16054">
        <w:rPr>
          <w:rFonts w:ascii="GHEA Grapalat" w:hAnsi="GHEA Grapalat"/>
          <w:b/>
          <w:sz w:val="16"/>
          <w:szCs w:val="16"/>
        </w:rPr>
        <w:t xml:space="preserve">N 384-Ա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ՈՐՈՇՄԱՆ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6"/>
          <w:szCs w:val="16"/>
        </w:rPr>
      </w:pPr>
    </w:p>
    <w:p w:rsidR="001F7D26" w:rsidRPr="00D65AC6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D65AC6">
        <w:rPr>
          <w:rFonts w:ascii="GHEA Grapalat" w:hAnsi="GHEA Grapalat"/>
          <w:b/>
          <w:sz w:val="18"/>
          <w:szCs w:val="18"/>
        </w:rPr>
        <w:t>ՀԱՅՏԱՐԱՐՈՒԹՅՈՒՆՆԵՐ</w:t>
      </w:r>
    </w:p>
    <w:p w:rsidR="00AD3FFF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8"/>
          <w:szCs w:val="18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Հայաստանի Հանրապետության Շիրակի մարզի </w:t>
      </w:r>
      <w:r>
        <w:rPr>
          <w:rFonts w:ascii="GHEA Grapalat" w:hAnsi="GHEA Grapalat" w:cs="Sylfaen"/>
          <w:b/>
          <w:sz w:val="18"/>
          <w:szCs w:val="18"/>
          <w:lang w:val="hy-AM"/>
        </w:rPr>
        <w:t>Ա</w:t>
      </w:r>
      <w:r>
        <w:rPr>
          <w:rFonts w:ascii="GHEA Grapalat" w:hAnsi="GHEA Grapalat" w:cs="Sylfaen"/>
          <w:b/>
          <w:sz w:val="18"/>
          <w:szCs w:val="18"/>
        </w:rPr>
        <w:t>րթիկի</w:t>
      </w:r>
      <w:r w:rsidRPr="00D65AC6">
        <w:rPr>
          <w:rFonts w:ascii="GHEA Grapalat" w:hAnsi="GHEA Grapalat" w:cs="Sylfaen"/>
          <w:b/>
          <w:sz w:val="18"/>
          <w:szCs w:val="18"/>
        </w:rPr>
        <w:t xml:space="preserve"> համայնքապետարանի աշխատակազմի համայնքային ծառայության թափուր պաշտոններն զբաղեցնելու համար</w:t>
      </w:r>
    </w:p>
    <w:p w:rsidR="001F7D26" w:rsidRPr="009F48E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 անցկացվող մրցույթների</w:t>
      </w:r>
      <w:r w:rsidRPr="009F48E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F7D26" w:rsidRPr="00F255FE" w:rsidRDefault="001F7D26" w:rsidP="001F7D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276"/>
        <w:gridCol w:w="5459"/>
        <w:gridCol w:w="3546"/>
        <w:gridCol w:w="3402"/>
      </w:tblGrid>
      <w:tr w:rsidR="001F7D26" w:rsidRPr="006652E4" w:rsidTr="006C371A">
        <w:trPr>
          <w:trHeight w:val="936"/>
        </w:trPr>
        <w:tc>
          <w:tcPr>
            <w:tcW w:w="54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Համայնքային ծառայության թափուր պաշտոնների անվանումները</w:t>
            </w:r>
          </w:p>
        </w:tc>
        <w:tc>
          <w:tcPr>
            <w:tcW w:w="127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 անձնագրերի ծածկագրերը</w:t>
            </w:r>
          </w:p>
        </w:tc>
        <w:tc>
          <w:tcPr>
            <w:tcW w:w="5459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սահմանված հիմնական գործառույթների նկարագրերը</w:t>
            </w:r>
          </w:p>
        </w:tc>
        <w:tc>
          <w:tcPr>
            <w:tcW w:w="354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</w:t>
            </w:r>
          </w:p>
        </w:tc>
        <w:tc>
          <w:tcPr>
            <w:tcW w:w="3402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Պահանջվող փաստաթղթերը</w:t>
            </w:r>
          </w:p>
        </w:tc>
      </w:tr>
      <w:tr w:rsidR="00F564A9" w:rsidRPr="001F5ABD" w:rsidTr="000755D4">
        <w:trPr>
          <w:trHeight w:val="1116"/>
        </w:trPr>
        <w:tc>
          <w:tcPr>
            <w:tcW w:w="540" w:type="dxa"/>
            <w:vAlign w:val="center"/>
          </w:tcPr>
          <w:p w:rsidR="00F564A9" w:rsidRPr="00B579EA" w:rsidRDefault="00B579EA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</w:p>
        </w:tc>
        <w:tc>
          <w:tcPr>
            <w:tcW w:w="1870" w:type="dxa"/>
            <w:vAlign w:val="center"/>
          </w:tcPr>
          <w:p w:rsidR="00F564A9" w:rsidRPr="006652E4" w:rsidRDefault="00005011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Հայաստանի Հանրապետության Շիրակի մարզի Արթիկի համայնքապետարանի աշխատակազմի </w:t>
            </w:r>
            <w:r w:rsidR="007A027E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ֆինանսատնտեսագիտական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բաժնի առաջատար մասնագետ</w:t>
            </w:r>
          </w:p>
        </w:tc>
        <w:tc>
          <w:tcPr>
            <w:tcW w:w="1276" w:type="dxa"/>
            <w:vAlign w:val="center"/>
          </w:tcPr>
          <w:p w:rsidR="00F564A9" w:rsidRPr="006652E4" w:rsidRDefault="00767AF4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3.1-1</w:t>
            </w:r>
          </w:p>
        </w:tc>
        <w:tc>
          <w:tcPr>
            <w:tcW w:w="5459" w:type="dxa"/>
          </w:tcPr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մասնագետը`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կատարում է բաժնի պետի հանձնարարությունները` ժամանակին և պատշաճ որակով.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 անհրաժեշտության դեպքում, իր լիազորությունների սահմաններում, նախապատրաստում և բաժնի պետին է ներկայացնում  առաջարկություններ, տեղեկանքներ, հաշվետվություններ, միջնորդագրեր, զեկուցագրեր և այլ գրություններ.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դ)բաժնի պետի հանձնարարությամբ մասնակցում է բաժնի աշխատանքային ծրագրերի մշակման աշխատանքներին.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ե)բաժնի պետի հանձնարարությամբ ուսումնասիրում է քաղաքացիների դիմումներում, </w:t>
            </w: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դիմում-բողոքներում </w:t>
            </w: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և </w:t>
            </w: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>առաջարկություններ</w:t>
            </w: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ում բարձրացված հարցերը և Հայաստանի Հանրապետության օրենսդրությամբ սահմանված կարգով և ժամկետներում նախապատրաստում պատասխան.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զ)իր լիազորությունների շրջանակում իրականացում է վարչական վարույթի վերաբերյալ գործերի վարումը և (կամ) վարչարարության աշխատանքները, վարում է վարչական վարույթի վերաբերյալ գործերի հաշվառման գրանցամատյանը.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է) բաժնի պետին կիսամյակը մեկ ներկայացնում է հաշվետվություն իր կատարած աշխատանքների մասին.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>ը) կազմակերպում և համակարգում է տեղական ինքնակառավարման մարմիններին վերապահված լիազորությունների կատարման համար անհրաժեշտ` կարիքներին համապատասխան ապրանքների, աշխատանքների և ծառայությունների գնումների գործընթացը.</w:t>
            </w:r>
          </w:p>
          <w:p w:rsidR="00F564A9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sz w:val="14"/>
                <w:szCs w:val="14"/>
                <w:lang w:val="hy-AM"/>
              </w:rPr>
              <w:t>ըա)եզրակացություն է տալիս գնումների  շրջանակներում տեղական ինքնակառավարման մարմինների` որպես պատվիրատուի հաստատած փաստաթղթերի վերաբերյալ.</w:t>
            </w:r>
          </w:p>
        </w:tc>
        <w:tc>
          <w:tcPr>
            <w:tcW w:w="3546" w:type="dxa"/>
          </w:tcPr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մասնագետը՝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ունի Հայաստանի Հանրապետության Սահմանադրության, «Տեղական ինքնակառավարման մասին», «Համայնքային ծառայության մասին», «Վարչարարության հիմունքների և վարչական վարույթի մաuին», «Հայաստանի Հանրապետության բյուջետային համակարգի մասին», «Գնումների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</w:t>
            </w:r>
            <w:r w:rsidRPr="001356A4">
              <w:rPr>
                <w:rFonts w:ascii="Sylfaen" w:hAnsi="Sylfaen" w:cs="Sylfaen"/>
                <w:b/>
                <w:bCs/>
                <w:color w:val="303030"/>
                <w:spacing w:val="14"/>
                <w:sz w:val="14"/>
                <w:szCs w:val="14"/>
                <w:lang w:val="hy-AM"/>
              </w:rPr>
              <w:t xml:space="preserve"> </w:t>
            </w:r>
          </w:p>
          <w:p w:rsidR="00767AF4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ե)ունի համակարգչով և ժամանակակից այլ տեխնիկական միջոցներով աշխատելու ունակություն։ </w:t>
            </w:r>
          </w:p>
          <w:p w:rsidR="00F564A9" w:rsidRPr="001356A4" w:rsidRDefault="00767AF4" w:rsidP="007B7FD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զ) տիրապետում է (ազատ կարդում և կարող է բացատրվել) առնվազն մեկ օտար լեզվի։</w:t>
            </w:r>
          </w:p>
        </w:tc>
        <w:tc>
          <w:tcPr>
            <w:tcW w:w="3402" w:type="dxa"/>
            <w:vAlign w:val="center"/>
          </w:tcPr>
          <w:p w:rsidR="007A027E" w:rsidRPr="001356A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համայնքային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7A027E" w:rsidRPr="001356A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տարին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լրացած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Հանրապետության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քաղաքացիները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Հանրապետությունում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փախստականի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կարգավիճակ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ունեցող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անձինք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պետք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է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ներկայացնեն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հետևյալ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</w:p>
          <w:p w:rsidR="007A027E" w:rsidRPr="001356A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բնօրինակների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հետ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միասին</w:t>
            </w:r>
            <w:r w:rsidRPr="001356A4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՝</w:t>
            </w:r>
          </w:p>
          <w:p w:rsidR="007A027E" w:rsidRPr="001356A4" w:rsidRDefault="007A027E" w:rsidP="00B56698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7A027E" w:rsidRPr="001356A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1356A4">
              <w:rPr>
                <w:rFonts w:ascii="Sylfaen" w:hAnsi="Sylfaen"/>
                <w:sz w:val="14"/>
                <w:szCs w:val="14"/>
              </w:rPr>
              <w:t>գրավոր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</w:rPr>
              <w:t>դիմում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1356A4">
              <w:rPr>
                <w:rFonts w:ascii="Sylfaen" w:hAnsi="Sylfaen"/>
                <w:sz w:val="14"/>
                <w:szCs w:val="14"/>
              </w:rPr>
              <w:t>ձևը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</w:rPr>
              <w:t>լրացվում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</w:rPr>
              <w:t>է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</w:rPr>
              <w:t>տեղում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7A027E" w:rsidRPr="001356A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2)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առնվազն միջնակարգ կրթությունը հավաստող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(առկայու</w:t>
            </w:r>
            <w:r w:rsidRPr="001356A4">
              <w:rPr>
                <w:rFonts w:ascii="Sylfaen" w:hAnsi="Sylfaen"/>
                <w:sz w:val="14"/>
                <w:szCs w:val="14"/>
                <w:lang w:val="fr-FR"/>
              </w:rPr>
              <w:t>-</w:t>
            </w: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թյան դեպքում) պատճենները.</w:t>
            </w:r>
          </w:p>
          <w:p w:rsidR="007A027E" w:rsidRPr="001356A4" w:rsidRDefault="007A027E" w:rsidP="00B56698">
            <w:pPr>
              <w:ind w:firstLine="146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պատճեն-ները կամ համապատասխան տեղեկանք.</w:t>
            </w:r>
          </w:p>
          <w:p w:rsidR="007A027E" w:rsidRPr="001356A4" w:rsidRDefault="007A027E" w:rsidP="00B56698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7A027E" w:rsidRPr="001356A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7A027E" w:rsidRPr="001356A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</w:t>
            </w:r>
            <w:r w:rsidR="001356A4" w:rsidRPr="001356A4">
              <w:rPr>
                <w:rFonts w:ascii="Sylfaen" w:hAnsi="Sylfaen"/>
                <w:sz w:val="14"/>
                <w:szCs w:val="14"/>
                <w:lang w:val="hy-AM"/>
              </w:rPr>
              <w:t>տականի կարգավիճակը հավաստող փաս</w:t>
            </w: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>տաթղթի) պատճենը:</w:t>
            </w:r>
          </w:p>
          <w:p w:rsidR="007A027E" w:rsidRPr="001356A4" w:rsidRDefault="007B7FDF" w:rsidP="007B7FD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sz w:val="14"/>
                <w:szCs w:val="14"/>
                <w:lang w:val="hy-AM"/>
              </w:rPr>
              <w:t xml:space="preserve">        </w:t>
            </w:r>
            <w:r w:rsidR="007A027E"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F564A9" w:rsidRPr="001356A4" w:rsidRDefault="007A027E" w:rsidP="007B7FDF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փաստաթղթերի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պատճենները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հետ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չեն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վերադարձվում</w:t>
            </w:r>
            <w:r w:rsidRPr="001356A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</w:tc>
      </w:tr>
      <w:tr w:rsidR="002D40C1" w:rsidRPr="001F5ABD" w:rsidTr="00FE497F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Մրցույթներն անցկացնելու օրը, ժամը, վայրը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Փաստաթղթերի ընդունումը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2D40C1" w:rsidRPr="006652E4" w:rsidTr="00FE497F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Օրը՝  2019 թվականի</w:t>
            </w:r>
          </w:p>
          <w:p w:rsidR="002D40C1" w:rsidRPr="006652E4" w:rsidRDefault="00B579EA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16054">
              <w:rPr>
                <w:rFonts w:ascii="Sylfaen" w:hAnsi="Sylfaen"/>
                <w:b/>
                <w:sz w:val="14"/>
                <w:szCs w:val="14"/>
                <w:lang w:val="hy-AM"/>
              </w:rPr>
              <w:t>դեկ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տեմբերի </w:t>
            </w:r>
            <w:r w:rsidR="007A2805" w:rsidRPr="001F5ABD">
              <w:rPr>
                <w:rFonts w:ascii="Sylfaen" w:hAnsi="Sylfaen"/>
                <w:b/>
                <w:sz w:val="14"/>
                <w:szCs w:val="14"/>
                <w:lang w:val="hy-AM"/>
              </w:rPr>
              <w:t>13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-ին,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Ժամը՝  11:00-ին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Վայրը՝ ՀՀ Շիրակի մարզի Արթիկի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/Հասցեն` ք. Արթիկ Ազատության, հրապարակ 1/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ներկայացնելու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անձնագիրը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թեստավորման փուլի հարցաշարերը,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ինչպես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նաև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լրացուցիչ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տեղեկություններ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ստանալու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համար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2D40C1" w:rsidRPr="006652E4" w:rsidRDefault="00CC142B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մարզի Ա</w:t>
            </w:r>
            <w:r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>րթիկ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 համայնքապետարան </w:t>
            </w:r>
          </w:p>
          <w:p w:rsidR="002D40C1" w:rsidRPr="006652E4" w:rsidRDefault="002D40C1" w:rsidP="00F54A0E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(հասցեն՝ </w:t>
            </w:r>
            <w:r w:rsidR="00CC142B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մարզ, քաղաք Արթիկ, Ազատության հրապարակ 1, հեռ. 0244 5-26-04, 0244-5-20-21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)</w:t>
            </w:r>
            <w:r w:rsidR="00F54A0E"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կամ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2D40C1" w:rsidRPr="006652E4" w:rsidRDefault="002D40C1" w:rsidP="007B7FD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 xml:space="preserve">2019 թվականի </w:t>
            </w:r>
          </w:p>
          <w:p w:rsidR="002D40C1" w:rsidRPr="006652E4" w:rsidRDefault="001F5ABD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նոյ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 xml:space="preserve">եմբերի </w:t>
            </w:r>
            <w:r>
              <w:rPr>
                <w:rFonts w:ascii="Sylfaen" w:hAnsi="Sylfaen"/>
                <w:b/>
                <w:sz w:val="14"/>
                <w:szCs w:val="14"/>
              </w:rPr>
              <w:t>28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>-ը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ներառյալ</w:t>
            </w:r>
          </w:p>
        </w:tc>
      </w:tr>
    </w:tbl>
    <w:p w:rsidR="00880BB9" w:rsidRPr="006652E4" w:rsidRDefault="00880BB9" w:rsidP="007B7FDF">
      <w:pPr>
        <w:rPr>
          <w:rFonts w:ascii="Sylfaen" w:hAnsi="Sylfaen"/>
          <w:sz w:val="14"/>
          <w:szCs w:val="14"/>
          <w:lang w:val="hy-AM"/>
        </w:rPr>
      </w:pPr>
    </w:p>
    <w:sectPr w:rsidR="00880BB9" w:rsidRPr="006652E4" w:rsidSect="00B56698">
      <w:pgSz w:w="16838" w:h="11906" w:orient="landscape" w:code="9"/>
      <w:pgMar w:top="568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1F7D26"/>
    <w:rsid w:val="00002D7D"/>
    <w:rsid w:val="00005011"/>
    <w:rsid w:val="0004712C"/>
    <w:rsid w:val="00056C8F"/>
    <w:rsid w:val="00065727"/>
    <w:rsid w:val="000755D4"/>
    <w:rsid w:val="00093007"/>
    <w:rsid w:val="000D7EAF"/>
    <w:rsid w:val="0013480B"/>
    <w:rsid w:val="001356A4"/>
    <w:rsid w:val="0019609C"/>
    <w:rsid w:val="001A58D2"/>
    <w:rsid w:val="001A63F4"/>
    <w:rsid w:val="001A69CD"/>
    <w:rsid w:val="001F5ABD"/>
    <w:rsid w:val="001F7D26"/>
    <w:rsid w:val="00204BE7"/>
    <w:rsid w:val="0020539E"/>
    <w:rsid w:val="00220CE5"/>
    <w:rsid w:val="00293A0D"/>
    <w:rsid w:val="002A2846"/>
    <w:rsid w:val="002D40C1"/>
    <w:rsid w:val="00335984"/>
    <w:rsid w:val="0034315A"/>
    <w:rsid w:val="00372147"/>
    <w:rsid w:val="00383AEE"/>
    <w:rsid w:val="003C38C4"/>
    <w:rsid w:val="003F7AB7"/>
    <w:rsid w:val="004A7DDB"/>
    <w:rsid w:val="00521586"/>
    <w:rsid w:val="005D0F72"/>
    <w:rsid w:val="005E6736"/>
    <w:rsid w:val="00625A5A"/>
    <w:rsid w:val="00657313"/>
    <w:rsid w:val="006652E4"/>
    <w:rsid w:val="00666120"/>
    <w:rsid w:val="006C371A"/>
    <w:rsid w:val="006E0C64"/>
    <w:rsid w:val="006E1F65"/>
    <w:rsid w:val="00721B9D"/>
    <w:rsid w:val="00767AF4"/>
    <w:rsid w:val="00790DD8"/>
    <w:rsid w:val="0079272E"/>
    <w:rsid w:val="007A027E"/>
    <w:rsid w:val="007A2805"/>
    <w:rsid w:val="007A2D99"/>
    <w:rsid w:val="007A480F"/>
    <w:rsid w:val="007B7FDF"/>
    <w:rsid w:val="007C00CE"/>
    <w:rsid w:val="007F1779"/>
    <w:rsid w:val="008355BE"/>
    <w:rsid w:val="00854278"/>
    <w:rsid w:val="00880BB9"/>
    <w:rsid w:val="008A095C"/>
    <w:rsid w:val="008A7814"/>
    <w:rsid w:val="008C3369"/>
    <w:rsid w:val="008F6373"/>
    <w:rsid w:val="00905BC7"/>
    <w:rsid w:val="00906678"/>
    <w:rsid w:val="0092633D"/>
    <w:rsid w:val="00950372"/>
    <w:rsid w:val="009D3753"/>
    <w:rsid w:val="00A15E92"/>
    <w:rsid w:val="00A16054"/>
    <w:rsid w:val="00A32C67"/>
    <w:rsid w:val="00A36148"/>
    <w:rsid w:val="00A5298B"/>
    <w:rsid w:val="00A644A4"/>
    <w:rsid w:val="00AD3FFF"/>
    <w:rsid w:val="00B56698"/>
    <w:rsid w:val="00B579EA"/>
    <w:rsid w:val="00B608E6"/>
    <w:rsid w:val="00B71521"/>
    <w:rsid w:val="00C02EC8"/>
    <w:rsid w:val="00C0680C"/>
    <w:rsid w:val="00C15192"/>
    <w:rsid w:val="00C20477"/>
    <w:rsid w:val="00C209D1"/>
    <w:rsid w:val="00C54733"/>
    <w:rsid w:val="00CC142B"/>
    <w:rsid w:val="00CE02B3"/>
    <w:rsid w:val="00CE02F8"/>
    <w:rsid w:val="00CF2CD9"/>
    <w:rsid w:val="00D553C6"/>
    <w:rsid w:val="00D97471"/>
    <w:rsid w:val="00DA21A4"/>
    <w:rsid w:val="00DA5AAA"/>
    <w:rsid w:val="00DF75F0"/>
    <w:rsid w:val="00E1136A"/>
    <w:rsid w:val="00E6716E"/>
    <w:rsid w:val="00EA6873"/>
    <w:rsid w:val="00EC2D3F"/>
    <w:rsid w:val="00ED016B"/>
    <w:rsid w:val="00F00F6D"/>
    <w:rsid w:val="00F54A0E"/>
    <w:rsid w:val="00F564A9"/>
    <w:rsid w:val="00F65FD7"/>
    <w:rsid w:val="00F84389"/>
    <w:rsid w:val="00FB17CA"/>
    <w:rsid w:val="00FC51F2"/>
    <w:rsid w:val="00FC72E0"/>
    <w:rsid w:val="00FE1EC5"/>
    <w:rsid w:val="00FE497F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809E-FA41-40CD-8A24-F54B2A83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64</cp:revision>
  <dcterms:created xsi:type="dcterms:W3CDTF">2019-09-24T06:49:00Z</dcterms:created>
  <dcterms:modified xsi:type="dcterms:W3CDTF">2019-11-04T11:51:00Z</dcterms:modified>
</cp:coreProperties>
</file>