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A" w:rsidRPr="00230662" w:rsidRDefault="00230662" w:rsidP="001C6029">
      <w:pPr>
        <w:spacing w:line="360" w:lineRule="auto"/>
        <w:jc w:val="right"/>
        <w:rPr>
          <w:rFonts w:ascii="Sylfaen" w:hAnsi="Sylfaen"/>
          <w:sz w:val="22"/>
          <w:szCs w:val="22"/>
        </w:rPr>
      </w:pPr>
      <w:r w:rsidRPr="00230662">
        <w:rPr>
          <w:rFonts w:ascii="Sylfaen" w:hAnsi="Sylfaen"/>
          <w:sz w:val="22"/>
          <w:szCs w:val="22"/>
        </w:rPr>
        <w:t>Հավելված</w:t>
      </w:r>
    </w:p>
    <w:p w:rsidR="00230662" w:rsidRDefault="00230662" w:rsidP="001C6029">
      <w:pPr>
        <w:spacing w:line="360" w:lineRule="auto"/>
        <w:jc w:val="right"/>
        <w:rPr>
          <w:rFonts w:ascii="Sylfaen" w:hAnsi="Sylfaen"/>
          <w:sz w:val="22"/>
          <w:szCs w:val="22"/>
        </w:rPr>
      </w:pPr>
      <w:r w:rsidRPr="00230662">
        <w:rPr>
          <w:rFonts w:ascii="Sylfaen" w:hAnsi="Sylfaen"/>
          <w:sz w:val="22"/>
          <w:szCs w:val="22"/>
        </w:rPr>
        <w:t>Հայաստանի Հանրապետության Շիրակի մարզի</w:t>
      </w:r>
    </w:p>
    <w:p w:rsidR="00230662" w:rsidRDefault="00230662" w:rsidP="001C6029">
      <w:pPr>
        <w:spacing w:line="360" w:lineRule="auto"/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Արթիկ համայնքի ղեկավարի 2020 թվականի</w:t>
      </w:r>
    </w:p>
    <w:p w:rsidR="00230662" w:rsidRPr="00230662" w:rsidRDefault="00230662" w:rsidP="001C6029">
      <w:pPr>
        <w:spacing w:line="360" w:lineRule="auto"/>
        <w:jc w:val="right"/>
        <w:rPr>
          <w:rFonts w:ascii="Sylfaen" w:hAnsi="Sylfaen"/>
          <w:sz w:val="22"/>
          <w:szCs w:val="22"/>
        </w:rPr>
      </w:pPr>
      <w:r w:rsidRPr="001C6029">
        <w:rPr>
          <w:rStyle w:val="a4"/>
          <w:rFonts w:ascii="Sylfaen" w:hAnsi="Sylfaen" w:cs="Sylfaen"/>
          <w:b w:val="0"/>
          <w:sz w:val="22"/>
          <w:szCs w:val="22"/>
        </w:rPr>
        <w:t>փետրվարի</w:t>
      </w:r>
      <w:r>
        <w:rPr>
          <w:rFonts w:ascii="Sylfaen" w:hAnsi="Sylfaen"/>
          <w:sz w:val="22"/>
          <w:szCs w:val="22"/>
        </w:rPr>
        <w:t xml:space="preserve"> 13-ի N 42-Ա որոշման</w:t>
      </w:r>
    </w:p>
    <w:p w:rsidR="00230662" w:rsidRPr="00230662" w:rsidRDefault="00230662" w:rsidP="00230662">
      <w:pPr>
        <w:jc w:val="right"/>
        <w:rPr>
          <w:rFonts w:ascii="Sylfaen" w:hAnsi="Sylfaen"/>
          <w:sz w:val="22"/>
          <w:szCs w:val="22"/>
        </w:rPr>
      </w:pPr>
    </w:p>
    <w:p w:rsidR="00230662" w:rsidRDefault="00230662" w:rsidP="00230662">
      <w:pPr>
        <w:jc w:val="right"/>
        <w:rPr>
          <w:rFonts w:ascii="Sylfaen" w:hAnsi="Sylfaen"/>
          <w:b/>
          <w:sz w:val="28"/>
          <w:szCs w:val="28"/>
        </w:rPr>
      </w:pPr>
    </w:p>
    <w:p w:rsidR="001363BD" w:rsidRDefault="001363BD" w:rsidP="001363BD">
      <w:pPr>
        <w:jc w:val="center"/>
        <w:rPr>
          <w:rFonts w:ascii="Sylfaen" w:hAnsi="Sylfaen"/>
          <w:b/>
          <w:sz w:val="28"/>
          <w:szCs w:val="28"/>
        </w:rPr>
      </w:pPr>
      <w:r w:rsidRPr="00F72283">
        <w:rPr>
          <w:rFonts w:ascii="Sylfaen" w:hAnsi="Sylfaen"/>
          <w:b/>
          <w:sz w:val="28"/>
          <w:szCs w:val="28"/>
        </w:rPr>
        <w:t>ՑԱՆԿ</w:t>
      </w:r>
    </w:p>
    <w:p w:rsidR="001363BD" w:rsidRPr="00F72283" w:rsidRDefault="001363BD" w:rsidP="001363BD">
      <w:pPr>
        <w:jc w:val="center"/>
        <w:rPr>
          <w:rFonts w:ascii="Sylfaen" w:hAnsi="Sylfaen"/>
          <w:b/>
          <w:sz w:val="28"/>
          <w:szCs w:val="28"/>
        </w:rPr>
      </w:pPr>
    </w:p>
    <w:p w:rsidR="001363BD" w:rsidRPr="004805CA" w:rsidRDefault="004805CA" w:rsidP="001363BD">
      <w:pPr>
        <w:spacing w:line="360" w:lineRule="auto"/>
        <w:jc w:val="center"/>
        <w:rPr>
          <w:rFonts w:ascii="GHEA Grapalat" w:hAnsi="GHEA Grapalat"/>
          <w:sz w:val="22"/>
          <w:szCs w:val="22"/>
        </w:rPr>
      </w:pPr>
      <w:r w:rsidRPr="004805CA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Շիրակի մարզի Արթիկ համայնքի տարածքում 2020թվականի ապրիլի 5-ին կայան</w:t>
      </w:r>
      <w:r w:rsidR="001B3F02">
        <w:rPr>
          <w:rFonts w:ascii="GHEA Grapalat" w:hAnsi="GHEA Grapalat"/>
          <w:color w:val="000000"/>
          <w:sz w:val="22"/>
          <w:szCs w:val="22"/>
          <w:lang w:val="hy-AM"/>
        </w:rPr>
        <w:t xml:space="preserve">ալիք  Հայաստանի Հանրապետության </w:t>
      </w:r>
      <w:r w:rsidR="001B3F02">
        <w:rPr>
          <w:rFonts w:ascii="GHEA Grapalat" w:hAnsi="GHEA Grapalat"/>
          <w:color w:val="000000"/>
          <w:sz w:val="22"/>
          <w:szCs w:val="22"/>
        </w:rPr>
        <w:t>Ս</w:t>
      </w:r>
      <w:r w:rsidRPr="004805CA">
        <w:rPr>
          <w:rFonts w:ascii="GHEA Grapalat" w:hAnsi="GHEA Grapalat"/>
          <w:color w:val="000000"/>
          <w:sz w:val="22"/>
          <w:szCs w:val="22"/>
          <w:lang w:val="hy-AM"/>
        </w:rPr>
        <w:t xml:space="preserve">ահմանադրության  փոփոխությունների հանրաքվեին &lt;&lt;Այո&gt;&gt; և &lt;&lt;Ոչ&gt;&gt;   քարոզչական կողմերին անվճար հիմունքներով տրամադրվող դահլիճների </w:t>
      </w:r>
    </w:p>
    <w:p w:rsidR="001363BD" w:rsidRDefault="001363BD" w:rsidP="001C6029">
      <w:pPr>
        <w:spacing w:line="360" w:lineRule="auto"/>
        <w:rPr>
          <w:rFonts w:ascii="Sylfaen" w:hAnsi="Sylfae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258"/>
        <w:gridCol w:w="2070"/>
        <w:gridCol w:w="1299"/>
        <w:gridCol w:w="1666"/>
      </w:tblGrid>
      <w:tr w:rsidR="00945CDF" w:rsidRPr="00FC74BC" w:rsidTr="00F40714">
        <w:tc>
          <w:tcPr>
            <w:tcW w:w="561" w:type="dxa"/>
            <w:shd w:val="clear" w:color="auto" w:fill="auto"/>
            <w:vAlign w:val="center"/>
          </w:tcPr>
          <w:p w:rsidR="00945CDF" w:rsidRPr="001363BD" w:rsidRDefault="00945CDF" w:rsidP="00EC2A5A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363BD">
              <w:rPr>
                <w:rFonts w:ascii="Sylfaen" w:hAnsi="Sylfaen"/>
                <w:sz w:val="20"/>
                <w:szCs w:val="20"/>
              </w:rPr>
              <w:t>հ/հ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45CDF" w:rsidRPr="001363BD" w:rsidRDefault="00945CDF" w:rsidP="00EC2A5A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1363BD">
              <w:rPr>
                <w:rFonts w:ascii="Sylfaen" w:hAnsi="Sylfaen"/>
                <w:sz w:val="20"/>
                <w:szCs w:val="20"/>
              </w:rPr>
              <w:t>Դահլիճի,  շինության անվանումը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5CDF" w:rsidRPr="001363BD" w:rsidRDefault="00945CDF" w:rsidP="00EC2A5A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363BD">
              <w:rPr>
                <w:rFonts w:ascii="Sylfaen" w:hAnsi="Sylfaen"/>
                <w:sz w:val="20"/>
                <w:szCs w:val="20"/>
              </w:rPr>
              <w:t>Գտնվելու վայրը</w:t>
            </w:r>
          </w:p>
          <w:p w:rsidR="00945CDF" w:rsidRPr="001363BD" w:rsidRDefault="00945CDF" w:rsidP="00EC2A5A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363BD">
              <w:rPr>
                <w:rFonts w:ascii="Sylfaen" w:hAnsi="Sylfaen"/>
                <w:sz w:val="20"/>
                <w:szCs w:val="20"/>
              </w:rPr>
              <w:t>(հասցեն)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45CDF" w:rsidRPr="001363BD" w:rsidRDefault="00945CDF" w:rsidP="00EC2A5A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363BD">
              <w:rPr>
                <w:rFonts w:ascii="Sylfaen" w:hAnsi="Sylfaen"/>
                <w:sz w:val="20"/>
                <w:szCs w:val="20"/>
              </w:rPr>
              <w:t>Նստա</w:t>
            </w:r>
          </w:p>
          <w:p w:rsidR="00945CDF" w:rsidRPr="001363BD" w:rsidRDefault="00945CDF" w:rsidP="00EC2A5A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363BD">
              <w:rPr>
                <w:rFonts w:ascii="Sylfaen" w:hAnsi="Sylfaen"/>
                <w:sz w:val="20"/>
                <w:szCs w:val="20"/>
              </w:rPr>
              <w:t>տեղերի թիվը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45CDF" w:rsidRPr="001363BD" w:rsidRDefault="00945CDF" w:rsidP="00EC2A5A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</w:t>
            </w:r>
            <w:r w:rsidRPr="001363BD">
              <w:rPr>
                <w:rFonts w:ascii="Sylfaen" w:hAnsi="Sylfaen"/>
                <w:sz w:val="20"/>
                <w:szCs w:val="20"/>
              </w:rPr>
              <w:t>րամադրելու օրերը և ժամերը</w:t>
            </w:r>
          </w:p>
        </w:tc>
      </w:tr>
      <w:tr w:rsidR="00945CDF" w:rsidRPr="00FC74BC" w:rsidTr="00F40714">
        <w:tc>
          <w:tcPr>
            <w:tcW w:w="561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&lt;&lt;Արթիկի </w:t>
            </w:r>
            <w:r w:rsidR="00580B12">
              <w:rPr>
                <w:rFonts w:ascii="Sylfaen" w:hAnsi="Sylfaen"/>
                <w:sz w:val="22"/>
                <w:szCs w:val="22"/>
              </w:rPr>
              <w:t xml:space="preserve">Տ. Մանսուրյանի անվան </w:t>
            </w:r>
            <w:r w:rsidRPr="00FC74BC">
              <w:rPr>
                <w:rFonts w:ascii="Sylfaen" w:hAnsi="Sylfaen"/>
                <w:sz w:val="22"/>
                <w:szCs w:val="22"/>
              </w:rPr>
              <w:t>մշակույթի կենտրոն&gt;&gt;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FC74BC">
              <w:rPr>
                <w:rFonts w:ascii="Sylfaen" w:hAnsi="Sylfaen"/>
                <w:sz w:val="22"/>
                <w:szCs w:val="22"/>
              </w:rPr>
              <w:t>ՀՈԱԿ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Անկախության 2</w:t>
            </w:r>
            <w:r w:rsidR="00580B12"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390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45CDF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ց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</w:rPr>
              <w:t>անկացած օր</w:t>
            </w:r>
          </w:p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10:00-18:00</w:t>
            </w:r>
          </w:p>
        </w:tc>
      </w:tr>
      <w:tr w:rsidR="00945CDF" w:rsidRPr="00FC74BC" w:rsidTr="00F40714">
        <w:tc>
          <w:tcPr>
            <w:tcW w:w="561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945CDF" w:rsidRPr="00FC74BC" w:rsidRDefault="00945CDF" w:rsidP="00EC2A5A">
            <w:pPr>
              <w:spacing w:line="360" w:lineRule="auto"/>
              <w:jc w:val="both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&lt;&lt;Արթիկի Վ. Սամուելյանի  անվան մշակույթի տուն&gt;&gt; ՀՈԱԿ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Թումանյան  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140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45CDF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ցանկացած օր</w:t>
            </w:r>
          </w:p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10:00-18:00</w:t>
            </w:r>
          </w:p>
        </w:tc>
      </w:tr>
      <w:tr w:rsidR="00945CDF" w:rsidRPr="00FC74BC" w:rsidTr="00F40714">
        <w:tc>
          <w:tcPr>
            <w:tcW w:w="561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945CDF" w:rsidRPr="00FC74BC" w:rsidRDefault="00945CDF" w:rsidP="00EC2A5A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&lt;&lt;Արթիկի </w:t>
            </w:r>
            <w:r w:rsidRPr="00FC74BC">
              <w:rPr>
                <w:rFonts w:ascii="Sylfaen" w:hAnsi="Sylfaen"/>
                <w:sz w:val="22"/>
                <w:szCs w:val="22"/>
              </w:rPr>
              <w:t>գեղագիտական դաստիարա</w:t>
            </w:r>
            <w:r w:rsidR="00F40714">
              <w:rPr>
                <w:rFonts w:ascii="Sylfaen" w:hAnsi="Sylfaen"/>
                <w:sz w:val="22"/>
                <w:szCs w:val="22"/>
              </w:rPr>
              <w:t>-</w:t>
            </w:r>
            <w:r w:rsidRPr="00FC74BC">
              <w:rPr>
                <w:rFonts w:ascii="Sylfaen" w:hAnsi="Sylfaen"/>
                <w:sz w:val="22"/>
                <w:szCs w:val="22"/>
              </w:rPr>
              <w:t>կության կենտրոն&gt;&gt; ՀՈԱԿ</w:t>
            </w:r>
          </w:p>
        </w:tc>
        <w:tc>
          <w:tcPr>
            <w:tcW w:w="2070" w:type="dxa"/>
            <w:shd w:val="clear" w:color="auto" w:fill="auto"/>
          </w:tcPr>
          <w:p w:rsidR="00945CDF" w:rsidRPr="00FC74BC" w:rsidRDefault="00945CDF" w:rsidP="00EC2A5A">
            <w:pPr>
              <w:spacing w:line="360" w:lineRule="auto"/>
              <w:jc w:val="both"/>
              <w:rPr>
                <w:rFonts w:ascii="Sylfaen" w:hAnsi="Sylfaen"/>
              </w:rPr>
            </w:pPr>
            <w:r w:rsidRPr="00FC74BC">
              <w:rPr>
                <w:rFonts w:ascii="Sylfaen" w:hAnsi="Sylfaen"/>
                <w:sz w:val="22"/>
                <w:szCs w:val="22"/>
              </w:rPr>
              <w:t>Անկախության  20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45CDF" w:rsidRPr="00FC74BC" w:rsidRDefault="00945CDF" w:rsidP="00EC2A5A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145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45CDF" w:rsidRDefault="00945CDF" w:rsidP="0003538F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ցանկացած օր</w:t>
            </w:r>
          </w:p>
          <w:p w:rsidR="00945CDF" w:rsidRPr="00FC74BC" w:rsidRDefault="00945CDF" w:rsidP="0003538F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10:00-18:00</w:t>
            </w:r>
          </w:p>
        </w:tc>
      </w:tr>
    </w:tbl>
    <w:p w:rsidR="001363BD" w:rsidRPr="006E410F" w:rsidRDefault="001363BD" w:rsidP="001363BD">
      <w:pPr>
        <w:spacing w:line="360" w:lineRule="auto"/>
        <w:jc w:val="both"/>
        <w:rPr>
          <w:rFonts w:ascii="Sylfaen" w:hAnsi="Sylfaen"/>
          <w:sz w:val="22"/>
          <w:szCs w:val="22"/>
        </w:rPr>
      </w:pPr>
    </w:p>
    <w:p w:rsidR="001363BD" w:rsidRDefault="001363BD" w:rsidP="001363BD">
      <w:pPr>
        <w:spacing w:line="360" w:lineRule="auto"/>
        <w:jc w:val="both"/>
        <w:rPr>
          <w:rFonts w:ascii="Sylfaen" w:hAnsi="Sylfaen"/>
          <w:sz w:val="22"/>
          <w:szCs w:val="22"/>
        </w:rPr>
      </w:pPr>
    </w:p>
    <w:p w:rsidR="001363BD" w:rsidRDefault="001363BD" w:rsidP="001363BD">
      <w:pPr>
        <w:spacing w:line="360" w:lineRule="auto"/>
        <w:jc w:val="both"/>
        <w:rPr>
          <w:rFonts w:ascii="Sylfaen" w:hAnsi="Sylfaen"/>
          <w:sz w:val="22"/>
          <w:szCs w:val="22"/>
        </w:rPr>
      </w:pPr>
    </w:p>
    <w:p w:rsidR="00F40714" w:rsidRPr="006C019E" w:rsidRDefault="00F40714" w:rsidP="00F40714">
      <w:pPr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40714" w:rsidRPr="000D032E" w:rsidRDefault="00F40714" w:rsidP="00F40714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D032E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:rsidR="00F40714" w:rsidRPr="000D032E" w:rsidRDefault="00F40714" w:rsidP="00F40714">
      <w:pPr>
        <w:tabs>
          <w:tab w:val="left" w:pos="579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0D032E">
        <w:rPr>
          <w:rFonts w:ascii="GHEA Grapalat" w:hAnsi="GHEA Grapalat"/>
          <w:sz w:val="22"/>
          <w:szCs w:val="22"/>
          <w:lang w:val="hy-AM"/>
        </w:rPr>
        <w:t xml:space="preserve">                              ԱՐԹԻԿ ՀԱՄԱՅՆՔԻ  ՂԵԿԱՎԱՐ՝                                Մ. ՎԱՐԱԳՅԱՆ         </w:t>
      </w:r>
    </w:p>
    <w:p w:rsidR="00F40714" w:rsidRDefault="00F40714" w:rsidP="00F40714">
      <w:pPr>
        <w:tabs>
          <w:tab w:val="left" w:pos="5790"/>
        </w:tabs>
        <w:rPr>
          <w:rFonts w:ascii="GHEA Grapalat" w:hAnsi="GHEA Grapalat"/>
          <w:sz w:val="16"/>
          <w:szCs w:val="16"/>
        </w:rPr>
      </w:pPr>
      <w:r w:rsidRPr="00EB6225">
        <w:rPr>
          <w:rFonts w:ascii="GHEA Grapalat" w:hAnsi="GHEA Grapalat"/>
          <w:sz w:val="16"/>
          <w:szCs w:val="16"/>
          <w:lang w:val="hy-AM"/>
        </w:rPr>
        <w:t xml:space="preserve">Արթիկ համայնք, </w:t>
      </w:r>
    </w:p>
    <w:p w:rsidR="00F40714" w:rsidRPr="00EB6225" w:rsidRDefault="00F40714" w:rsidP="00F40714">
      <w:pPr>
        <w:tabs>
          <w:tab w:val="left" w:pos="5790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13</w:t>
      </w:r>
      <w:r w:rsidRPr="00EB6225">
        <w:rPr>
          <w:rFonts w:ascii="GHEA Grapalat" w:hAnsi="GHEA Grapalat"/>
          <w:sz w:val="16"/>
          <w:szCs w:val="16"/>
          <w:lang w:val="hy-AM"/>
        </w:rPr>
        <w:t xml:space="preserve">  փետրվարի 2020թվական</w:t>
      </w:r>
    </w:p>
    <w:p w:rsidR="00A920AC" w:rsidRPr="001363BD" w:rsidRDefault="00A920AC" w:rsidP="001363BD"/>
    <w:sectPr w:rsidR="00A920AC" w:rsidRPr="001363BD" w:rsidSect="00F40714">
      <w:pgSz w:w="11906" w:h="16838"/>
      <w:pgMar w:top="450" w:right="991" w:bottom="63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92E05"/>
    <w:rsid w:val="0003538F"/>
    <w:rsid w:val="000C6EFB"/>
    <w:rsid w:val="001363BD"/>
    <w:rsid w:val="001B3F02"/>
    <w:rsid w:val="001C6029"/>
    <w:rsid w:val="00230662"/>
    <w:rsid w:val="002E5859"/>
    <w:rsid w:val="004805CA"/>
    <w:rsid w:val="005531FE"/>
    <w:rsid w:val="00580B12"/>
    <w:rsid w:val="005B2EAC"/>
    <w:rsid w:val="00692E05"/>
    <w:rsid w:val="008E35CB"/>
    <w:rsid w:val="00945CDF"/>
    <w:rsid w:val="00A920AC"/>
    <w:rsid w:val="00C74BDD"/>
    <w:rsid w:val="00EF4897"/>
    <w:rsid w:val="00F4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30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cp:lastPrinted>2020-02-13T11:55:00Z</cp:lastPrinted>
  <dcterms:created xsi:type="dcterms:W3CDTF">2017-02-15T13:27:00Z</dcterms:created>
  <dcterms:modified xsi:type="dcterms:W3CDTF">2020-02-13T11:59:00Z</dcterms:modified>
</cp:coreProperties>
</file>