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EB" w:rsidRPr="000144C1" w:rsidRDefault="00C935AF" w:rsidP="00C935AF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0144C1">
        <w:rPr>
          <w:rFonts w:ascii="GHEA Grapalat" w:hAnsi="GHEA Grapalat"/>
          <w:sz w:val="24"/>
          <w:szCs w:val="24"/>
          <w:lang w:val="en-US"/>
        </w:rPr>
        <w:t>Հավելված</w:t>
      </w:r>
      <w:r w:rsidR="00371380" w:rsidRPr="000144C1">
        <w:rPr>
          <w:rFonts w:ascii="GHEA Grapalat" w:hAnsi="GHEA Grapalat"/>
          <w:sz w:val="24"/>
          <w:szCs w:val="24"/>
          <w:lang w:val="en-US"/>
        </w:rPr>
        <w:t xml:space="preserve"> 1</w:t>
      </w:r>
    </w:p>
    <w:p w:rsidR="00C935AF" w:rsidRPr="00C935AF" w:rsidRDefault="00C935AF" w:rsidP="00C935A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C935AF">
        <w:rPr>
          <w:rFonts w:ascii="GHEA Grapalat" w:hAnsi="GHEA Grapalat"/>
          <w:sz w:val="20"/>
          <w:szCs w:val="20"/>
          <w:lang w:val="en-US"/>
        </w:rPr>
        <w:t>ՀՀ Շիրակի մարզի</w:t>
      </w:r>
    </w:p>
    <w:p w:rsidR="00C935AF" w:rsidRPr="00C935AF" w:rsidRDefault="00C935AF" w:rsidP="00B05210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C935AF">
        <w:rPr>
          <w:rFonts w:ascii="GHEA Grapalat" w:hAnsi="GHEA Grapalat"/>
          <w:sz w:val="20"/>
          <w:szCs w:val="20"/>
          <w:lang w:val="en-US"/>
        </w:rPr>
        <w:t xml:space="preserve">Արթիկ </w:t>
      </w:r>
      <w:r w:rsidR="00B05210">
        <w:rPr>
          <w:rFonts w:ascii="GHEA Grapalat" w:hAnsi="GHEA Grapalat"/>
          <w:sz w:val="20"/>
          <w:szCs w:val="20"/>
          <w:lang w:val="en-US"/>
        </w:rPr>
        <w:t>հ</w:t>
      </w:r>
      <w:r w:rsidRPr="00C935AF">
        <w:rPr>
          <w:rFonts w:ascii="GHEA Grapalat" w:hAnsi="GHEA Grapalat"/>
          <w:sz w:val="20"/>
          <w:szCs w:val="20"/>
          <w:lang w:val="en-US"/>
        </w:rPr>
        <w:t>ամայնքի ավագանու</w:t>
      </w:r>
    </w:p>
    <w:p w:rsidR="00C935AF" w:rsidRDefault="00C935AF" w:rsidP="00C935A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C935AF">
        <w:rPr>
          <w:rFonts w:ascii="GHEA Grapalat" w:hAnsi="GHEA Grapalat"/>
          <w:sz w:val="20"/>
          <w:szCs w:val="20"/>
          <w:lang w:val="en-US"/>
        </w:rPr>
        <w:t>201</w:t>
      </w:r>
      <w:r w:rsidR="00367A87">
        <w:rPr>
          <w:rFonts w:ascii="GHEA Grapalat" w:hAnsi="GHEA Grapalat"/>
          <w:sz w:val="20"/>
          <w:szCs w:val="20"/>
          <w:lang w:val="en-US"/>
        </w:rPr>
        <w:t>7</w:t>
      </w:r>
      <w:r w:rsidRPr="00C935AF">
        <w:rPr>
          <w:rFonts w:ascii="GHEA Grapalat" w:hAnsi="GHEA Grapalat"/>
          <w:sz w:val="20"/>
          <w:szCs w:val="20"/>
          <w:lang w:val="en-US"/>
        </w:rPr>
        <w:t xml:space="preserve">թ. </w:t>
      </w:r>
      <w:r w:rsidR="00367A87">
        <w:rPr>
          <w:rFonts w:ascii="GHEA Grapalat" w:hAnsi="GHEA Grapalat"/>
          <w:sz w:val="20"/>
          <w:szCs w:val="20"/>
          <w:lang w:val="en-US"/>
        </w:rPr>
        <w:t>հունվարի</w:t>
      </w:r>
      <w:r w:rsidR="000144C1">
        <w:rPr>
          <w:rFonts w:ascii="GHEA Grapalat" w:hAnsi="GHEA Grapalat"/>
          <w:sz w:val="20"/>
          <w:szCs w:val="20"/>
          <w:lang w:val="en-US"/>
        </w:rPr>
        <w:t xml:space="preserve"> 30</w:t>
      </w:r>
      <w:r w:rsidRPr="00C935AF">
        <w:rPr>
          <w:rFonts w:ascii="GHEA Grapalat" w:hAnsi="GHEA Grapalat"/>
          <w:sz w:val="20"/>
          <w:szCs w:val="20"/>
          <w:lang w:val="en-US"/>
        </w:rPr>
        <w:t xml:space="preserve"> թիվ</w:t>
      </w:r>
      <w:r w:rsidR="000144C1">
        <w:rPr>
          <w:rFonts w:ascii="GHEA Grapalat" w:hAnsi="GHEA Grapalat"/>
          <w:sz w:val="20"/>
          <w:szCs w:val="20"/>
          <w:lang w:val="en-US"/>
        </w:rPr>
        <w:t xml:space="preserve"> 8</w:t>
      </w:r>
      <w:r w:rsidR="006F52AB">
        <w:rPr>
          <w:rFonts w:ascii="GHEA Grapalat" w:hAnsi="GHEA Grapalat"/>
          <w:sz w:val="20"/>
          <w:szCs w:val="20"/>
          <w:lang w:val="en-US"/>
        </w:rPr>
        <w:t>որոշ</w:t>
      </w:r>
      <w:r w:rsidRPr="00C935AF">
        <w:rPr>
          <w:rFonts w:ascii="GHEA Grapalat" w:hAnsi="GHEA Grapalat"/>
          <w:sz w:val="20"/>
          <w:szCs w:val="20"/>
          <w:lang w:val="en-US"/>
        </w:rPr>
        <w:t>մ</w:t>
      </w:r>
      <w:r w:rsidR="006F52AB">
        <w:rPr>
          <w:rFonts w:ascii="GHEA Grapalat" w:hAnsi="GHEA Grapalat"/>
          <w:sz w:val="20"/>
          <w:szCs w:val="20"/>
          <w:lang w:val="en-US"/>
        </w:rPr>
        <w:t>ան</w:t>
      </w:r>
    </w:p>
    <w:p w:rsidR="00C935AF" w:rsidRDefault="00C935AF" w:rsidP="00C935A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</w:p>
    <w:p w:rsidR="00C935AF" w:rsidRPr="00C935AF" w:rsidRDefault="00C935AF" w:rsidP="00D44AB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C935AF">
        <w:rPr>
          <w:rFonts w:ascii="GHEA Grapalat" w:hAnsi="GHEA Grapalat"/>
          <w:b/>
          <w:sz w:val="28"/>
          <w:szCs w:val="28"/>
          <w:lang w:val="en-US"/>
        </w:rPr>
        <w:t xml:space="preserve">Կարգ </w:t>
      </w:r>
    </w:p>
    <w:p w:rsidR="00C935AF" w:rsidRDefault="00C935AF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C935AF">
        <w:rPr>
          <w:rFonts w:ascii="GHEA Grapalat" w:hAnsi="GHEA Grapalat"/>
          <w:b/>
          <w:sz w:val="28"/>
          <w:szCs w:val="28"/>
          <w:lang w:val="en-US"/>
        </w:rPr>
        <w:t xml:space="preserve">ՀՀ Շիրակի մարզի </w:t>
      </w:r>
      <w:r w:rsidR="00B05210">
        <w:rPr>
          <w:rFonts w:ascii="GHEA Grapalat" w:hAnsi="GHEA Grapalat"/>
          <w:b/>
          <w:sz w:val="28"/>
          <w:szCs w:val="28"/>
          <w:lang w:val="en-US"/>
        </w:rPr>
        <w:t xml:space="preserve">Արթիկ </w:t>
      </w:r>
      <w:r w:rsidRPr="00C935AF">
        <w:rPr>
          <w:rFonts w:ascii="GHEA Grapalat" w:hAnsi="GHEA Grapalat"/>
          <w:b/>
          <w:sz w:val="28"/>
          <w:szCs w:val="28"/>
          <w:lang w:val="en-US"/>
        </w:rPr>
        <w:t xml:space="preserve"> համայնքի աղբահանության իրականացման</w:t>
      </w:r>
    </w:p>
    <w:p w:rsidR="006F52AB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C935AF" w:rsidRPr="00455F6C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55F6C">
        <w:rPr>
          <w:rFonts w:ascii="GHEA Grapalat" w:hAnsi="GHEA Grapalat"/>
          <w:b/>
          <w:sz w:val="24"/>
          <w:szCs w:val="24"/>
          <w:lang w:val="en-US"/>
        </w:rPr>
        <w:t>Ընդհանուր դրույթներ</w:t>
      </w:r>
    </w:p>
    <w:p w:rsidR="006F52AB" w:rsidRPr="00D44ABF" w:rsidRDefault="006F52AB" w:rsidP="00C935AF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:rsidR="00C935AF" w:rsidRDefault="00C935AF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D44ABF">
        <w:rPr>
          <w:rFonts w:ascii="GHEA Grapalat" w:hAnsi="GHEA Grapalat"/>
          <w:b/>
          <w:sz w:val="20"/>
          <w:szCs w:val="20"/>
          <w:lang w:val="en-US"/>
        </w:rPr>
        <w:t xml:space="preserve"> 1</w:t>
      </w:r>
      <w:r w:rsidRPr="00D44ABF">
        <w:rPr>
          <w:rFonts w:ascii="GHEA Grapalat" w:hAnsi="GHEA Grapalat"/>
          <w:sz w:val="20"/>
          <w:szCs w:val="20"/>
          <w:lang w:val="en-US"/>
        </w:rPr>
        <w:t>.Սույն կարգը կարգավորում է համայնքի տարածքում աղբահանության կազմակերպման հետ կապված հարաբերությունեերը:</w:t>
      </w:r>
    </w:p>
    <w:p w:rsidR="00455F6C" w:rsidRPr="00D44ABF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6F52AB" w:rsidRDefault="006F52AB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D44ABF">
        <w:rPr>
          <w:rFonts w:ascii="GHEA Grapalat" w:hAnsi="GHEA Grapalat"/>
          <w:b/>
          <w:sz w:val="20"/>
          <w:szCs w:val="20"/>
          <w:lang w:val="en-US"/>
        </w:rPr>
        <w:t>2</w:t>
      </w:r>
      <w:r w:rsidRPr="00D44ABF">
        <w:rPr>
          <w:rFonts w:ascii="GHEA Grapalat" w:hAnsi="GHEA Grapalat"/>
          <w:sz w:val="20"/>
          <w:szCs w:val="20"/>
          <w:lang w:val="en-US"/>
        </w:rPr>
        <w:t xml:space="preserve">.Սույն կարգի գործողությունը տարածվում է </w:t>
      </w:r>
      <w:r w:rsidR="00EC222D" w:rsidRPr="00D44ABF">
        <w:rPr>
          <w:rFonts w:ascii="GHEA Grapalat" w:hAnsi="GHEA Grapalat"/>
          <w:sz w:val="20"/>
          <w:szCs w:val="20"/>
          <w:lang w:val="en-US"/>
        </w:rPr>
        <w:t xml:space="preserve">համայնքի ղեկավարի,ավագանու,աղբահանության </w:t>
      </w:r>
      <w:r w:rsidR="00764599" w:rsidRPr="00D44ABF">
        <w:rPr>
          <w:rFonts w:ascii="GHEA Grapalat" w:hAnsi="GHEA Grapalat"/>
          <w:sz w:val="20"/>
          <w:szCs w:val="20"/>
          <w:lang w:val="en-US"/>
        </w:rPr>
        <w:t>կազ</w:t>
      </w:r>
      <w:r w:rsidR="00EC222D" w:rsidRPr="00D44ABF">
        <w:rPr>
          <w:rFonts w:ascii="GHEA Grapalat" w:hAnsi="GHEA Grapalat"/>
          <w:sz w:val="20"/>
          <w:szCs w:val="20"/>
          <w:lang w:val="en-US"/>
        </w:rPr>
        <w:t>մակերպման պատասխանատուների,համայնքի վարչական տարածքում գործող իրավաբանական և ֆիզիկական անձանց,</w:t>
      </w:r>
      <w:r w:rsidR="00EC222D" w:rsidRPr="00D44ABF">
        <w:rPr>
          <w:rFonts w:ascii="GHEA Grapalat" w:hAnsi="GHEA Grapalat"/>
          <w:sz w:val="20"/>
          <w:szCs w:val="20"/>
          <w:lang w:val="hy-AM"/>
        </w:rPr>
        <w:t xml:space="preserve"> համայնքում հիմնական և ժամանակավոր բնակվողների,աղբահանության ծառայություն մատուցող անձանց վրա:</w:t>
      </w:r>
    </w:p>
    <w:p w:rsidR="00455F6C" w:rsidRPr="00455F6C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C935AF" w:rsidRPr="00B05210" w:rsidRDefault="00EC222D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3</w:t>
      </w:r>
      <w:r w:rsidR="00C935AF" w:rsidRPr="00D44ABF">
        <w:rPr>
          <w:rFonts w:ascii="GHEA Grapalat" w:hAnsi="GHEA Grapalat"/>
          <w:sz w:val="20"/>
          <w:szCs w:val="20"/>
          <w:lang w:val="hy-AM"/>
        </w:rPr>
        <w:t>.Աղբահանությունը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՝ բնակավայրում գոյացող աղբի հավաքման, պահման,փոխադրման և աղբավայրում տեղադրման գործողությունների ամբողջականությունն է:</w:t>
      </w:r>
      <w:r w:rsidRPr="00D44ABF">
        <w:rPr>
          <w:rFonts w:ascii="GHEA Grapalat" w:hAnsi="GHEA Grapalat"/>
          <w:sz w:val="20"/>
          <w:szCs w:val="20"/>
          <w:lang w:val="hy-AM"/>
        </w:rPr>
        <w:t>Այն պարտադիր և պարբերաբար իրականացվող աշխատանք է՝ օրենսդրությամբ սահմանված սանիտարահիգիենիկ կանոնների և նորմերի պահպանմամբ: Աղբի հավաքման, պահման,փոխադրման և աղբավայրերի շահագործման հսկողությունն իրականացնում է համայնքի ղեկավարը:</w:t>
      </w:r>
    </w:p>
    <w:p w:rsidR="00455F6C" w:rsidRPr="00B05210" w:rsidRDefault="00455F6C" w:rsidP="00C935A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AE2678" w:rsidRPr="00D44ABF" w:rsidRDefault="00EC222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4</w:t>
      </w:r>
      <w:r w:rsidR="006F52AB" w:rsidRPr="00D44ABF">
        <w:rPr>
          <w:rFonts w:ascii="GHEA Grapalat" w:hAnsi="GHEA Grapalat"/>
          <w:sz w:val="20"/>
          <w:szCs w:val="20"/>
          <w:lang w:val="hy-AM"/>
        </w:rPr>
        <w:t>.</w:t>
      </w:r>
      <w:r w:rsidR="00AE2678" w:rsidRPr="00D44ABF">
        <w:rPr>
          <w:rFonts w:ascii="GHEA Grapalat" w:hAnsi="GHEA Grapalat"/>
          <w:sz w:val="20"/>
          <w:szCs w:val="20"/>
          <w:lang w:val="hy-AM"/>
        </w:rPr>
        <w:t>Աղբահանության իրականացումը պետք է հիմնված լինի հետևյալ հիմնական նպատակների և սկզբունքների վրա՝</w:t>
      </w:r>
    </w:p>
    <w:p w:rsidR="00BA3FA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մարդու առողջության և շրջակա միջավայրի վրա աղբի բացասական (վտանգավոր) ներգործության նվազեցում և չեզոքացում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բնակության համար հարմարավետ և էկոլոգիապես անվտանգ պայմանների ապահովում</w:t>
      </w:r>
    </w:p>
    <w:p w:rsidR="00AE2678" w:rsidRPr="00D44ABF" w:rsidRDefault="00AE2678" w:rsidP="00BA3FA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տարածքների աղտոտման, աղբակույտերի առաջացման անթույլատրելիություն և տարածքների մաքրում աղբից</w:t>
      </w:r>
    </w:p>
    <w:p w:rsidR="00994E14" w:rsidRPr="00D44ABF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94E14" w:rsidRPr="00740A98" w:rsidRDefault="00994E14" w:rsidP="00994E14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40A98">
        <w:rPr>
          <w:rFonts w:ascii="GHEA Grapalat" w:hAnsi="GHEA Grapalat"/>
          <w:b/>
          <w:lang w:val="hy-AM"/>
        </w:rPr>
        <w:t>Աղբի հավաքմանը,պահմանը,փոխադրմանը և տեղադրմանը ներկայացվող պահանջներ</w:t>
      </w:r>
    </w:p>
    <w:p w:rsidR="00994E14" w:rsidRPr="00D44ABF" w:rsidRDefault="00994E1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BE4412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5</w:t>
      </w:r>
      <w:r w:rsidRPr="00D44ABF">
        <w:rPr>
          <w:rFonts w:ascii="GHEA Grapalat" w:hAnsi="GHEA Grapalat"/>
          <w:sz w:val="20"/>
          <w:szCs w:val="20"/>
          <w:lang w:val="hy-AM"/>
        </w:rPr>
        <w:t>.կենցաղային աղբը հավաքվում և պահվում է համայնքի ընդհանուր օգտագործման տարածքների՝ այդ նպատակով հատուկ սահմանված կամ նախատեսված տեղերում և համայնքի տրամադրած տարողություններում՝ աղբամաններում</w:t>
      </w:r>
      <w:r w:rsidR="009A48EA" w:rsidRPr="00D44ABF">
        <w:rPr>
          <w:rFonts w:ascii="GHEA Grapalat" w:hAnsi="GHEA Grapalat"/>
          <w:sz w:val="20"/>
          <w:szCs w:val="20"/>
          <w:lang w:val="hy-AM"/>
        </w:rPr>
        <w:t xml:space="preserve"> կամ աղբարկղերում</w:t>
      </w:r>
    </w:p>
    <w:p w:rsidR="00BE4412" w:rsidRPr="00D44ABF" w:rsidRDefault="00BE441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      6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.ոչ կենցաղային և խոշոր 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եզրա</w:t>
      </w:r>
      <w:r w:rsidRPr="00D44ABF">
        <w:rPr>
          <w:rFonts w:ascii="GHEA Grapalat" w:hAnsi="GHEA Grapalat"/>
          <w:sz w:val="20"/>
          <w:szCs w:val="20"/>
          <w:lang w:val="hy-AM"/>
        </w:rPr>
        <w:t>չափերի աղբը հավաքվում և պահվում է աղբահանության վճար վճարողների ձեռք բերած աղբամաններում կամ կոնտեիներներում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կամ աղբահանության վճար վճարողի նախատեսած</w:t>
      </w:r>
      <w:r w:rsidR="00994E14" w:rsidRPr="00D44ABF">
        <w:rPr>
          <w:rFonts w:ascii="GHEA Grapalat" w:hAnsi="GHEA Grapalat"/>
          <w:sz w:val="20"/>
          <w:szCs w:val="20"/>
          <w:lang w:val="hy-AM"/>
        </w:rPr>
        <w:t>՝</w:t>
      </w:r>
      <w:r w:rsidR="00C405E4" w:rsidRPr="00D44ABF">
        <w:rPr>
          <w:rFonts w:ascii="GHEA Grapalat" w:hAnsi="GHEA Grapalat"/>
          <w:sz w:val="20"/>
          <w:szCs w:val="20"/>
          <w:lang w:val="hy-AM"/>
        </w:rPr>
        <w:t xml:space="preserve"> իրեն պատկանող համապատասխան տարածքում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>,եթե համայնքի ավագանին այլ բան չի սահմանել: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 xml:space="preserve"> Վճարողների պահանջովհ</w:t>
      </w:r>
      <w:r w:rsidR="005D14AD" w:rsidRPr="00D44ABF">
        <w:rPr>
          <w:rFonts w:ascii="GHEA Grapalat" w:hAnsi="GHEA Grapalat"/>
          <w:sz w:val="20"/>
          <w:szCs w:val="20"/>
          <w:lang w:val="hy-AM"/>
        </w:rPr>
        <w:t xml:space="preserve">ամայնքը 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աղբամանները կարող է տրամադրել վարձակալության հիմունքներով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7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Կրպակներում առևտուր իրականացնող սուբյեկտները իրենց հարակից տարածքները պահում են պատշաճ սանիտարական վիճակում, որտեղ չեն պահեստավորում ապրանքներ, տարաներ կամ ավելորդ իրեր, սպառման թափոններ և շինարարական աշխատանքների ընթացքո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ւմ առաջացող թափոններ:</w:t>
      </w:r>
    </w:p>
    <w:p w:rsidR="009A48EA" w:rsidRPr="00D44ABF" w:rsidRDefault="009A48EA" w:rsidP="00D3765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Բնակելի շենքերի առաջին հարկերում տեղակայված առևտրի և սպասարկման օբյեկտների մուտքերի (այդ թվում և՝ բակային կողմից) հարակից տարածքները պահվում են պատշաճ սանիտարական վիճակում, չեն կուտակում ապրանքների արկղեր կամ ավելորդ իրեր, սպառման թափոններ և շինարարական աշխատանքների ընթացքում առաջացող թափոններ:</w:t>
      </w:r>
      <w:r w:rsidR="00EC3691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Նշված սուբյեկտները հարակից տարածքների սանիտարական վիճակը պատշաճ պահելու համար սեփական միջոցների հաշվին տարածքում պարտավոր են տեղադրել առնվազն հիսուն լիտր տարողությամբ աղբամաններ՝ աղբահանության ծառայություն մատուցողի կողմից աղ</w:t>
      </w:r>
      <w:r w:rsidR="00D22F57" w:rsidRPr="00D44ABF">
        <w:rPr>
          <w:rFonts w:ascii="GHEA Grapalat" w:hAnsi="GHEA Grapalat"/>
          <w:color w:val="000000"/>
          <w:sz w:val="20"/>
          <w:szCs w:val="20"/>
          <w:lang w:val="hy-AM"/>
        </w:rPr>
        <w:t>բի հեռացման համար հարմար դիրքով</w:t>
      </w:r>
    </w:p>
    <w:p w:rsidR="00DF492B" w:rsidRPr="00D44ABF" w:rsidRDefault="009A48E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8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 xml:space="preserve">.Աղբի փոխադրումը իրականացնում են մասնագիտացված կազմակերպությունները՝համաձայն աղբահանության </w:t>
      </w:r>
      <w:r w:rsidR="007B3E82" w:rsidRPr="00D44ABF">
        <w:rPr>
          <w:rFonts w:ascii="GHEA Grapalat" w:hAnsi="GHEA Grapalat"/>
          <w:sz w:val="20"/>
          <w:szCs w:val="20"/>
          <w:lang w:val="hy-AM"/>
        </w:rPr>
        <w:t>կարգի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>: Աղբի փոխադրումը պետք է  կազմակերպվի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աղբատար փոխադրամիջոցներով,որոնց կառուցվածքը բացառում է</w:t>
      </w:r>
      <w:r w:rsidR="00DF492B" w:rsidRPr="00D44ABF">
        <w:rPr>
          <w:rFonts w:ascii="GHEA Grapalat" w:hAnsi="GHEA Grapalat"/>
          <w:sz w:val="20"/>
          <w:szCs w:val="20"/>
          <w:lang w:val="hy-AM"/>
        </w:rPr>
        <w:t xml:space="preserve"> շրջակա միջավայրի աղտոտումը:</w:t>
      </w:r>
      <w:r w:rsidR="00A47131" w:rsidRPr="00D44ABF">
        <w:rPr>
          <w:rFonts w:ascii="GHEA Grapalat" w:hAnsi="GHEA Grapalat"/>
          <w:sz w:val="20"/>
          <w:szCs w:val="20"/>
          <w:lang w:val="hy-AM"/>
        </w:rPr>
        <w:t xml:space="preserve"> Աղբի փոխադրումը աղբարկղերից և աղբամաններից պետք է իրականացնել մինչև դրանց ամբողջությամբ լցվելը:Աղբարկղերից և աղբամաններից աղբի հեռացնելու ժամանակ </w:t>
      </w:r>
      <w:r w:rsidR="005C65AA" w:rsidRPr="00D44ABF">
        <w:rPr>
          <w:rFonts w:ascii="GHEA Grapalat" w:hAnsi="GHEA Grapalat"/>
          <w:sz w:val="20"/>
          <w:szCs w:val="20"/>
          <w:lang w:val="hy-AM"/>
        </w:rPr>
        <w:t>աղբահանությունը իրականացնող կազմակերպության կողմից մաքրվում և տեղափոխվում է աղբարկղերի հարակից տարածքի աղբը:Աղբահանության ժամանակ տեղափոխվում են նաև աղբակույտերը և տերևակույտերը:Դրանց այրումն արգելվում է:</w:t>
      </w:r>
    </w:p>
    <w:p w:rsidR="00591B70" w:rsidRPr="00D44ABF" w:rsidRDefault="001426E8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lastRenderedPageBreak/>
        <w:t>9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Աղբը տեղադրվում է օրենսդրությամբ սահմանված կարգով արտոնագրված աղբավայրերում կամ ենթարկվում է վերամշակման:Աղբավայրերում աղբի տեղադրումն իրականացվում է աղբավայրերի շահագործման և սանիտարահիգիենիկ կանոնների պահանջների պահպանմամբ:Արգելվում է աղբի տեղադրումը դրա համար չնախատեսված վայրերում:</w:t>
      </w:r>
    </w:p>
    <w:p w:rsidR="0077165A" w:rsidRPr="00D44ABF" w:rsidRDefault="005535F3" w:rsidP="005535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Որպես Արթիկ համայնքի </w:t>
      </w:r>
      <w:r w:rsidR="003770EE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աղբավայր շահագործվում է քաղաքից հյուսիս-արևմուտք ընկած հատվածում 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>գործող աղբավայրը,որը քաղաքի կառուցապատման գոտուց հեռու է 3 կմ:</w:t>
      </w:r>
    </w:p>
    <w:p w:rsidR="00591B70" w:rsidRPr="00D44ABF" w:rsidRDefault="004D497D" w:rsidP="0077165A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Աղբավայրի խնամքը՝ աղբավայրի հարթեցումը,հողով ծածկումը, մտնում է ա</w:t>
      </w:r>
      <w:r w:rsidR="0077165A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ղբահանություն իրականացնող կազմակերպության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պարտականությունների մեջ:</w:t>
      </w:r>
    </w:p>
    <w:p w:rsidR="001426E8" w:rsidRPr="00D44ABF" w:rsidRDefault="00D22F5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10</w:t>
      </w:r>
      <w:r w:rsidRPr="00D44ABF">
        <w:rPr>
          <w:rFonts w:ascii="GHEA Grapalat" w:hAnsi="GHEA Grapalat"/>
          <w:sz w:val="20"/>
          <w:szCs w:val="20"/>
          <w:lang w:val="hy-AM"/>
        </w:rPr>
        <w:t>.Արգելվում է՝</w:t>
      </w:r>
    </w:p>
    <w:p w:rsidR="00D22F57" w:rsidRPr="00D44ABF" w:rsidRDefault="00D22F57" w:rsidP="0086799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ա)</w:t>
      </w:r>
      <w:r w:rsidR="00EA62BF" w:rsidRPr="00D44ABF">
        <w:rPr>
          <w:rFonts w:ascii="GHEA Grapalat" w:hAnsi="GHEA Grapalat"/>
          <w:sz w:val="20"/>
          <w:szCs w:val="20"/>
          <w:lang w:val="hy-AM"/>
        </w:rPr>
        <w:t xml:space="preserve"> աղբի պահելը և թափելը դրա համար չնախատեսված կամ չսահմանվածվայրերում</w:t>
      </w:r>
    </w:p>
    <w:p w:rsidR="00D22F57" w:rsidRPr="00D44ABF" w:rsidRDefault="00EA62BF" w:rsidP="00C813A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տեղադրումը դրա համար չնախատեսված վայրերում</w:t>
      </w:r>
    </w:p>
    <w:p w:rsidR="00EA62BF" w:rsidRPr="00D44ABF" w:rsidRDefault="00D22F57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սպառման թափոնների այրումը</w:t>
      </w:r>
    </w:p>
    <w:p w:rsidR="00EA62BF" w:rsidRPr="00D44ABF" w:rsidRDefault="00EA62BF" w:rsidP="00EA62B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սահմանված վայրերում  տեղադրելու  անօգտագործելի  բժշկական  նյութեր, դեղորայք, դեղահաբեր,կաուստիկ թթուներ, ներկանյութեր, մեքենայի յուղեր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44ABF">
        <w:rPr>
          <w:rFonts w:ascii="GHEA Grapalat" w:hAnsi="GHEA Grapalat"/>
          <w:sz w:val="20"/>
          <w:szCs w:val="20"/>
          <w:lang w:val="hy-AM"/>
        </w:rPr>
        <w:t>ցանկացած տեսակի հեղուկներ,պայտուցիկ նյութեր,ասբեստ կամ նմանատիպ այլվտանգավոր նյութեր և թափոններ</w:t>
      </w:r>
    </w:p>
    <w:p w:rsidR="004033B2" w:rsidRPr="00D44ABF" w:rsidRDefault="004033B2" w:rsidP="00D3765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աղբի համար նախատեսված վայրերում սատկած կենդանիներիմարմիններիտեղադրումը</w:t>
      </w:r>
      <w:r w:rsidR="00D37658" w:rsidRPr="00D44ABF">
        <w:rPr>
          <w:rFonts w:ascii="GHEA Grapalat" w:hAnsi="GHEA Grapalat"/>
          <w:sz w:val="20"/>
          <w:szCs w:val="20"/>
          <w:lang w:val="hy-AM"/>
        </w:rPr>
        <w:t>:</w:t>
      </w:r>
      <w:r w:rsidR="009B617F" w:rsidRPr="00D44ABF">
        <w:rPr>
          <w:rFonts w:ascii="GHEA Grapalat" w:hAnsi="GHEA Grapalat"/>
          <w:sz w:val="20"/>
          <w:szCs w:val="20"/>
          <w:lang w:val="hy-AM"/>
        </w:rPr>
        <w:br/>
      </w:r>
    </w:p>
    <w:p w:rsidR="004033C5" w:rsidRPr="00D44ABF" w:rsidRDefault="004033C5" w:rsidP="0043171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 xml:space="preserve"> 11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Աղբատար փոխադրամիջոցների թափքերը ախտահանվում են աղբաթափմանվայրում` աղբահանությունը իրականացնող կազմակերպության կողմից </w:t>
      </w:r>
      <w:r w:rsidR="00650DC1" w:rsidRPr="00D44ABF">
        <w:rPr>
          <w:rFonts w:ascii="GHEA Grapalat" w:hAnsi="GHEA Grapalat"/>
          <w:color w:val="000000"/>
          <w:sz w:val="20"/>
          <w:szCs w:val="20"/>
          <w:lang w:val="hy-AM"/>
        </w:rPr>
        <w:t>ամիսը 1անգամ: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Ախտահանման համար  օգտագործվում է քլորակրի (10 %), լիզոլի (5-8%) կրեոլինի(5-8%), նավթալիզոլի (10-15%), ֆենոլի (3-5%) նատրիում մետասիլիկատի (1-3%) կամՀայաստանի Հանրապետության «Դեղերի մասին» օրենքով սահմանված կարգով</w:t>
      </w:r>
      <w:r w:rsidR="0043171C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գրանցված և 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Հայաստանի Հանրապետության կառավարության 2000 թվականիսեպտեմբերի 20-ի «Հայաստանի Հանրապետություն դեղերի և դեղանյութերիներմուծման և արտահանման կարգը հաստատելու մասին» N 581 որոշմամբսահմանված կարգով ներմուծված վարակազերծիչ միջոցներով, ըստ վերջիններիսուղեկցող հրահանգների:</w:t>
      </w:r>
    </w:p>
    <w:p w:rsidR="00A35774" w:rsidRPr="00D44ABF" w:rsidRDefault="00A35774" w:rsidP="00A35774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eastAsiaTheme="minorEastAsia" w:hAnsi="GHEA Grapalat" w:cstheme="minorBidi"/>
          <w:sz w:val="20"/>
          <w:szCs w:val="20"/>
          <w:lang w:val="hy-AM"/>
        </w:rPr>
      </w:pPr>
    </w:p>
    <w:p w:rsidR="00D44ABF" w:rsidRPr="00D44ABF" w:rsidRDefault="009B617F" w:rsidP="00D44A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b/>
          <w:sz w:val="20"/>
          <w:szCs w:val="20"/>
          <w:lang w:val="hy-AM"/>
        </w:rPr>
        <w:t>1</w:t>
      </w:r>
      <w:r w:rsidR="004033C5" w:rsidRPr="00D44ABF">
        <w:rPr>
          <w:rFonts w:ascii="GHEA Grapalat" w:hAnsi="GHEA Grapalat"/>
          <w:b/>
          <w:sz w:val="20"/>
          <w:szCs w:val="20"/>
          <w:lang w:val="hy-AM"/>
        </w:rPr>
        <w:t>2</w:t>
      </w:r>
      <w:r w:rsidRPr="00D44ABF">
        <w:rPr>
          <w:rFonts w:ascii="GHEA Grapalat" w:hAnsi="GHEA Grapalat"/>
          <w:sz w:val="20"/>
          <w:szCs w:val="20"/>
          <w:lang w:val="hy-AM"/>
        </w:rPr>
        <w:t>.</w:t>
      </w:r>
      <w:r w:rsidR="0042726F" w:rsidRPr="00D44ABF">
        <w:rPr>
          <w:rFonts w:ascii="GHEA Grapalat" w:hAnsi="GHEA Grapalat"/>
          <w:sz w:val="20"/>
          <w:szCs w:val="20"/>
          <w:lang w:val="hy-AM"/>
        </w:rPr>
        <w:t xml:space="preserve"> Աղբահանությունը իրականացնող կազմակերպությունը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օրենքով սահմանված կարգովպատասխանատվություն է կրում իր պարտավորությունների չկատարման կամ ոչպատշաճ կատարման համար</w:t>
      </w:r>
      <w:r w:rsidR="00D44ABF" w:rsidRPr="00D44ABF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42726F" w:rsidRPr="00D44ABF" w:rsidRDefault="00D44ABF" w:rsidP="00431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 xml:space="preserve">      Աղբահանությունը իրականացնող կազմակերպության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>պարտավորություններ</w:t>
      </w:r>
      <w:r w:rsidRPr="00D44ABF">
        <w:rPr>
          <w:rFonts w:ascii="GHEA Grapalat" w:hAnsi="GHEA Grapalat"/>
          <w:color w:val="000000"/>
          <w:sz w:val="20"/>
          <w:szCs w:val="20"/>
          <w:lang w:val="hy-AM"/>
        </w:rPr>
        <w:t>ի</w:t>
      </w:r>
      <w:r w:rsidR="0042726F" w:rsidRPr="00D44ABF">
        <w:rPr>
          <w:rFonts w:ascii="GHEA Grapalat" w:hAnsi="GHEA Grapalat"/>
          <w:color w:val="000000"/>
          <w:sz w:val="20"/>
          <w:szCs w:val="20"/>
          <w:lang w:val="hy-AM"/>
        </w:rPr>
        <w:t xml:space="preserve"> կատարման նկատմամբ վերահսկողությունն իրականացնում է համայնքի ղեկավարը կամ նրա լիազորած անձը (մարմինը):</w:t>
      </w:r>
    </w:p>
    <w:p w:rsidR="00863DD8" w:rsidRPr="00B05210" w:rsidRDefault="00863DD8" w:rsidP="00D44ABF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43171C" w:rsidRPr="00D44ABF" w:rsidRDefault="0043171C" w:rsidP="0042726F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44ABF">
        <w:rPr>
          <w:rFonts w:ascii="GHEA Grapalat" w:hAnsi="GHEA Grapalat"/>
          <w:sz w:val="20"/>
          <w:szCs w:val="20"/>
          <w:lang w:val="hy-AM"/>
        </w:rPr>
        <w:t>Կատարվել են կենցաղային աղբի  մեջ պարունակվող հիմնական նյութերի ծավալների փաստացի չափում,որի արդյունքում ստացված տվյալների հիման վրա հաշվարկվել են նյութերի խտությունները և</w:t>
      </w:r>
      <w:r w:rsidR="00B56047" w:rsidRPr="00D44ABF">
        <w:rPr>
          <w:rFonts w:ascii="GHEA Grapalat" w:hAnsi="GHEA Grapalat"/>
          <w:sz w:val="20"/>
          <w:szCs w:val="20"/>
          <w:lang w:val="hy-AM"/>
        </w:rPr>
        <w:t xml:space="preserve"> կատարվել է</w:t>
      </w:r>
      <w:r w:rsidRPr="00D44ABF">
        <w:rPr>
          <w:rFonts w:ascii="GHEA Grapalat" w:hAnsi="GHEA Grapalat"/>
          <w:sz w:val="20"/>
          <w:szCs w:val="20"/>
          <w:lang w:val="hy-AM"/>
        </w:rPr>
        <w:t xml:space="preserve"> Արթիկ համայնքի տարածքում առաջացող աղբի մոտավոր հաշվարկ:</w:t>
      </w:r>
    </w:p>
    <w:p w:rsidR="00455F6C" w:rsidRPr="00B05210" w:rsidRDefault="00455F6C" w:rsidP="00D44ABF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55F6C" w:rsidRPr="00B05210" w:rsidRDefault="00455F6C" w:rsidP="00D44ABF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43171C" w:rsidRDefault="00455F6C" w:rsidP="00455F6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Աղյուսակ 1</w:t>
      </w: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margin" w:tblpXSpec="center" w:tblpY="11851"/>
        <w:tblW w:w="3299" w:type="pct"/>
        <w:tblLook w:val="04A0"/>
      </w:tblPr>
      <w:tblGrid>
        <w:gridCol w:w="5356"/>
        <w:gridCol w:w="1853"/>
      </w:tblGrid>
      <w:tr w:rsidR="00455F6C" w:rsidRPr="00F746DD" w:rsidTr="00455F6C">
        <w:trPr>
          <w:trHeight w:val="552"/>
        </w:trPr>
        <w:tc>
          <w:tcPr>
            <w:tcW w:w="3715" w:type="pct"/>
          </w:tcPr>
          <w:p w:rsidR="00455F6C" w:rsidRPr="00455F6C" w:rsidRDefault="00455F6C" w:rsidP="00455F6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Կենցաղային աղբի մեջ պարունակվող հիմնական նյութեր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Խտություն կգ/ խոր.մ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Գոֆրակարտոնե արկղեր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</w:tr>
      <w:tr w:rsidR="00455F6C" w:rsidRPr="00F746DD" w:rsidTr="00455F6C">
        <w:trPr>
          <w:trHeight w:val="14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Ալյումինե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</w:tr>
      <w:tr w:rsidR="00455F6C" w:rsidRPr="00F746DD" w:rsidTr="00455F6C">
        <w:trPr>
          <w:trHeight w:val="135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Պլաստիկե շշեր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Թուղթ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Ռետին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Ապակե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300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Սննդի թափոններ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</w:tr>
      <w:tr w:rsidR="00455F6C" w:rsidRPr="00F746DD" w:rsidTr="00455F6C">
        <w:trPr>
          <w:trHeight w:val="70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Պահածոների տարաներ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455F6C" w:rsidRPr="00F746DD" w:rsidTr="00455F6C">
        <w:trPr>
          <w:trHeight w:val="101"/>
        </w:trPr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Պոլիէթիլենային տոպրակներ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sz w:val="20"/>
                <w:szCs w:val="20"/>
              </w:rPr>
            </w:pPr>
            <w:r w:rsidRPr="00455F6C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</w:tr>
      <w:tr w:rsidR="00455F6C" w:rsidRPr="00F746DD" w:rsidTr="00455F6C">
        <w:tc>
          <w:tcPr>
            <w:tcW w:w="371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Միջին ցուցանիշ</w:t>
            </w:r>
          </w:p>
        </w:tc>
        <w:tc>
          <w:tcPr>
            <w:tcW w:w="1285" w:type="pct"/>
          </w:tcPr>
          <w:p w:rsidR="00455F6C" w:rsidRPr="00455F6C" w:rsidRDefault="00455F6C" w:rsidP="00455F6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55F6C">
              <w:rPr>
                <w:rFonts w:ascii="GHEA Grapalat" w:hAnsi="GHEA Grapalat"/>
                <w:b/>
                <w:sz w:val="20"/>
                <w:szCs w:val="20"/>
              </w:rPr>
              <w:t>135</w:t>
            </w:r>
          </w:p>
        </w:tc>
      </w:tr>
    </w:tbl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3171C" w:rsidRDefault="0043171C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863DD8" w:rsidRDefault="00863DD8" w:rsidP="0042726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455F6C" w:rsidRDefault="00455F6C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:rsidR="00B85511" w:rsidRPr="00EE301F" w:rsidRDefault="00B64D67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Որպես Արթիկ համայնքի բնակչության թվաքանակ հիմք է ընդունվել ՀՀ բնակչության պետական ռեգիստրի տրամադրած տվյալը,ըստ որի 2015 թվականի հուլիսի 1-ի դրությամբ Արթիկ համայնքում հաշվառված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բնակչության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 xml:space="preserve"> թիվը կազմել է20175 մարդ</w:t>
      </w:r>
      <w:r w:rsidR="00B85511" w:rsidRPr="00EE301F">
        <w:rPr>
          <w:rFonts w:ascii="GHEA Grapalat" w:hAnsi="GHEA Grapalat"/>
          <w:sz w:val="20"/>
          <w:szCs w:val="20"/>
          <w:lang w:val="hy-AM"/>
        </w:rPr>
        <w:t>: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lastRenderedPageBreak/>
        <w:t xml:space="preserve">Համադրելով տարբեր աղբյուներից վերցված տվյալները՝ պարզվել է, որ վերջին տասնամյակում երկրագնդի բնակչության մեկ շնչի հաշվով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1.31 խորանարդ մետր կենցաղային աղբ</w:t>
      </w:r>
      <w:r w:rsidRPr="00EE301F">
        <w:rPr>
          <w:rFonts w:ascii="GHEA Grapalat" w:hAnsi="GHEA Grapalat"/>
          <w:sz w:val="20"/>
          <w:szCs w:val="20"/>
          <w:lang w:val="hy-AM"/>
        </w:rPr>
        <w:t>:</w:t>
      </w:r>
    </w:p>
    <w:p w:rsidR="0086799C" w:rsidRPr="00EE301F" w:rsidRDefault="0086799C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 xml:space="preserve">Վերը նշված տվյալների հիման վրա կատարված հաշվարկների արդյունքում պարզվել է, որ Արթիկ համայնքում տարեկան առաջանում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23711 խոր.մ. կենցաղային աղբ՝</w:t>
      </w:r>
    </w:p>
    <w:p w:rsidR="00B85511" w:rsidRPr="00EE301F" w:rsidRDefault="00B85511" w:rsidP="00B8551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863DD8" w:rsidRPr="00B05210" w:rsidRDefault="00B85511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20175 x 1.31 = 26429( խոր.մ</w:t>
      </w:r>
      <w:r w:rsidR="00EE301F" w:rsidRPr="00B05210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E301F" w:rsidRPr="00B05210" w:rsidRDefault="00EE301F" w:rsidP="00B8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A3211C" w:rsidP="00A3211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E301F">
        <w:rPr>
          <w:rFonts w:ascii="GHEA Grapalat" w:hAnsi="GHEA Grapalat"/>
          <w:sz w:val="20"/>
          <w:szCs w:val="20"/>
          <w:lang w:val="hy-AM"/>
        </w:rPr>
        <w:t>Ըստ աղյուսակ 1.-ի տվյալների</w:t>
      </w:r>
      <w:r w:rsidR="00EE301F" w:rsidRPr="00EE301F">
        <w:rPr>
          <w:rFonts w:ascii="GHEA Grapalat" w:hAnsi="GHEA Grapalat"/>
          <w:sz w:val="20"/>
          <w:szCs w:val="20"/>
          <w:lang w:val="hy-AM"/>
        </w:rPr>
        <w:t>`</w:t>
      </w:r>
      <w:r w:rsidRPr="00EE301F">
        <w:rPr>
          <w:rFonts w:ascii="GHEA Grapalat" w:hAnsi="GHEA Grapalat"/>
          <w:b/>
          <w:sz w:val="20"/>
          <w:szCs w:val="20"/>
          <w:lang w:val="hy-AM"/>
        </w:rPr>
        <w:t>կենցաղային աղբի միջին խտության</w:t>
      </w:r>
      <w:r w:rsidRPr="00EE301F">
        <w:rPr>
          <w:rFonts w:ascii="GHEA Grapalat" w:hAnsi="GHEA Grapalat"/>
          <w:sz w:val="20"/>
          <w:szCs w:val="20"/>
          <w:lang w:val="hy-AM"/>
        </w:rPr>
        <w:t xml:space="preserve"> ցուցանիշը կազմում է 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135կգ/խոր.մ: </w:t>
      </w:r>
      <w:r w:rsidRPr="00EE301F">
        <w:rPr>
          <w:rFonts w:ascii="GHEA Grapalat" w:hAnsi="GHEA Grapalat"/>
          <w:sz w:val="20"/>
          <w:szCs w:val="20"/>
          <w:lang w:val="hy-AM"/>
        </w:rPr>
        <w:t xml:space="preserve">Համայնքում տարեկան առաջանում է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3568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տոննա աղբ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A3211C" w:rsidRPr="00EE301F" w:rsidRDefault="00A3211C" w:rsidP="00A3211C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EE301F">
        <w:rPr>
          <w:rFonts w:ascii="GHEA Grapalat" w:hAnsi="GHEA Grapalat"/>
          <w:b/>
          <w:sz w:val="20"/>
          <w:szCs w:val="20"/>
          <w:lang w:val="hy-AM"/>
        </w:rPr>
        <w:t>2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6429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(խոր.մ)  x  135(կգ/խոր.մ) = </w:t>
      </w:r>
      <w:r w:rsidR="00B85511" w:rsidRPr="00EE301F">
        <w:rPr>
          <w:rFonts w:ascii="GHEA Grapalat" w:hAnsi="GHEA Grapalat"/>
          <w:b/>
          <w:sz w:val="20"/>
          <w:szCs w:val="20"/>
          <w:lang w:val="hy-AM"/>
        </w:rPr>
        <w:t>3567915</w:t>
      </w:r>
      <w:r w:rsidRPr="00EE301F">
        <w:rPr>
          <w:rFonts w:ascii="GHEA Grapalat" w:hAnsi="GHEA Grapalat"/>
          <w:b/>
          <w:sz w:val="20"/>
          <w:szCs w:val="20"/>
          <w:lang w:val="hy-AM"/>
        </w:rPr>
        <w:t xml:space="preserve"> (կգ)</w:t>
      </w:r>
      <w:r w:rsidR="0086799C" w:rsidRPr="00EE301F">
        <w:rPr>
          <w:rFonts w:ascii="GHEA Grapalat" w:hAnsi="GHEA Grapalat"/>
          <w:b/>
          <w:sz w:val="20"/>
          <w:szCs w:val="20"/>
          <w:lang w:val="hy-AM"/>
        </w:rPr>
        <w:t>:</w:t>
      </w:r>
    </w:p>
    <w:p w:rsidR="00A3211C" w:rsidRPr="00EE301F" w:rsidRDefault="00A3211C" w:rsidP="00A3211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491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26"/>
      </w:tblGrid>
      <w:tr w:rsidR="00827C00" w:rsidRPr="00112FF6" w:rsidTr="00827C00">
        <w:trPr>
          <w:trHeight w:val="231"/>
          <w:tblCellSpacing w:w="0" w:type="dxa"/>
        </w:trPr>
        <w:tc>
          <w:tcPr>
            <w:tcW w:w="10286" w:type="dxa"/>
            <w:shd w:val="clear" w:color="auto" w:fill="FFFFFF"/>
            <w:vAlign w:val="center"/>
            <w:hideMark/>
          </w:tcPr>
          <w:p w:rsidR="003E24D9" w:rsidRPr="00B05210" w:rsidRDefault="003E24D9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</w:p>
          <w:p w:rsidR="00827C00" w:rsidRPr="00EE301F" w:rsidRDefault="00827C00" w:rsidP="003E24D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US"/>
              </w:rPr>
            </w:pP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  1</w:t>
            </w:r>
            <w:r w:rsidR="00EE301F" w:rsidRPr="00B0521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3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. Համաձայն 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Վ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արչականիրավախախտումներիվերաբերյալ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այաստանի</w:t>
            </w:r>
            <w:r w:rsidR="00AF170A"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Հ</w:t>
            </w:r>
            <w:r w:rsidRPr="00EE301F">
              <w:rPr>
                <w:rStyle w:val="aa"/>
                <w:rFonts w:ascii="GHEA Grapalat" w:hAnsi="GHEA Grapalat"/>
                <w:color w:val="000000"/>
                <w:sz w:val="20"/>
                <w:szCs w:val="20"/>
                <w:lang w:val="hy-AM"/>
              </w:rPr>
              <w:t>անրապետության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օրենսգրքի 43.1 հոդվածի</w:t>
            </w:r>
            <w:r w:rsidR="0086799C"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>՝</w:t>
            </w:r>
            <w:r w:rsidRPr="00EE301F">
              <w:rPr>
                <w:rStyle w:val="aa"/>
                <w:rFonts w:ascii="GHEA Grapalat" w:hAnsi="GHEA Grapalat" w:cs="Arial Unicode"/>
                <w:color w:val="000000"/>
                <w:sz w:val="20"/>
                <w:szCs w:val="20"/>
                <w:lang w:val="hy-AM"/>
              </w:rPr>
              <w:t xml:space="preserve"> ա</w:t>
            </w:r>
            <w:r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>ղբահանության աշխատանքները ժամանակին չկազմակերպելը, չսահմանված վայրում աղբ թափելը, աղբահանության համար անհրաժեշտ պայմաններ չապահովելը</w:t>
            </w:r>
            <w:r w:rsidR="0086799C" w:rsidRPr="00EE301F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 w:eastAsia="en-US"/>
              </w:rPr>
              <w:t xml:space="preserve"> առաջացնում է՝</w:t>
            </w:r>
          </w:p>
          <w:p w:rsidR="00827C00" w:rsidRPr="00EE301F" w:rsidRDefault="00827C00" w:rsidP="00827C0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US"/>
              </w:rPr>
            </w:pPr>
          </w:p>
        </w:tc>
      </w:tr>
    </w:tbl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Աղբահանության աշխատանքները ժամանակին չկազմակերպելը՝ առաջացնում է տուգանքի նշանակում պաշտոնատար անձանց նկատմամբ՝ սահմանված նվազագույն աշխատավարձի հարյուրապատիկից մինչև երկուհարյուրապատիկի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կետի1-ին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</w:t>
      </w:r>
      <w:r w:rsid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ումը կրկին անգամ կատարելը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մեկ տարվա ընթացքում՝ առաջացնում է տուգանքի նշանակում պաշտոնատար անձանց նկատմամբ՝ սահմանված նվազագույն աշխատավարձի երկուհարյուրապատիկից մինչև երեքհարյուրապատիկի չափով:</w:t>
      </w:r>
    </w:p>
    <w:p w:rsidR="00827C00" w:rsidRPr="00EE301F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Չսահմանված և (կամ) չնախատեսված տեղերում ու վայրերում՝ աղբամուղերից, աղբահավաք խցերից, աղբարկղերից, աղբամաններից, աղբահավաք մեքենաներից, ինչպես նաև սահմանված կարգով կազմակերպված և (կամ) նախատեսված աղբավայրերից դուրս աղբ թափելը՝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</w:t>
      </w:r>
    </w:p>
    <w:p w:rsidR="00827C00" w:rsidRPr="00EE301F" w:rsidRDefault="00EE301F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Սույն կետի 3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-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րդ ենթակետի</w:t>
      </w:r>
      <w:r w:rsidR="00827C00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827C00" w:rsidRPr="00140995" w:rsidRDefault="00827C00" w:rsidP="00827C0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Առանց աղբահանության պայմանագրի աղբը հեռացնելը (թափելը) կամ պայմանագրով սահմանված վայրից (տեղից) դուրս աղբը հեռացնել (թափելը)՝ առաջացնում է տուգանքի նշանակում ֆիզիկական անձանց նկատմամբ՝ սահմանված նվազագույն աշխատավարձի քսանապատիկից մինչև երեսնապատիկի չափով, պաշտոնատար անձանց նկատմամբ՝ քառասնապատիկից մինչև հարյուրապատիկի չափով: Սույն </w:t>
      </w:r>
      <w:r w:rsidR="00EE301F"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>կետ5-րդ ենթակետի</w:t>
      </w:r>
      <w:r w:rsidRPr="00EE301F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US"/>
        </w:rPr>
        <w:t xml:space="preserve"> մասով նախատեսված խախտումը կրկին անգամ կատարելը մեկ տարվա ընթացքում՝ առաջացնում է տուգանքի նշանակում ֆիզիկական անձանց նկատմամբ՝ սահմանված նվազագույն աշխատավարձի երեսնապատիկից մինչև հիսնապատիկի չափով, պաշտոնատար անձանց նկատմամբ՝ հարյուրապատիկից մինչև երկուհարյուրապատիկի չափով:</w:t>
      </w:r>
    </w:p>
    <w:p w:rsidR="00140995" w:rsidRPr="005626F4" w:rsidRDefault="00140995" w:rsidP="00140995">
      <w:pPr>
        <w:pStyle w:val="a4"/>
        <w:shd w:val="clear" w:color="auto" w:fill="FFFFFF"/>
        <w:spacing w:after="0" w:line="240" w:lineRule="auto"/>
        <w:ind w:left="10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US"/>
        </w:rPr>
      </w:pPr>
    </w:p>
    <w:p w:rsidR="005626F4" w:rsidRPr="00BA35EC" w:rsidRDefault="00BA35EC" w:rsidP="00140995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</w:pPr>
      <w:r w:rsidRPr="00BA35EC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Համայնքի միջոցների հաշվին Արթիկ համայնքի 2017 թվականի աղբահանության աշխատանքների իրականացումը հանձնել Արթիկ քաղաքի &lt;&lt;Արթիկի քաղաքային տնտեսության սպասարկում&gt;&gt;</w:t>
      </w:r>
      <w:r w:rsidR="009615E6" w:rsidRPr="009615E6">
        <w:rPr>
          <w:rFonts w:ascii="GHEA Grapalat" w:hAnsi="GHEA Grapalat"/>
          <w:color w:val="000000"/>
          <w:sz w:val="20"/>
          <w:szCs w:val="20"/>
          <w:lang w:val="hy-AM"/>
        </w:rPr>
        <w:t>համայնքային ոչ առևտրային կազմակերպությանը</w:t>
      </w:r>
      <w:r w:rsidRPr="00BA35EC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>:</w:t>
      </w:r>
    </w:p>
    <w:p w:rsidR="00FE799B" w:rsidRPr="00FE799B" w:rsidRDefault="009615E6" w:rsidP="009615E6">
      <w:pPr>
        <w:pStyle w:val="a4"/>
        <w:numPr>
          <w:ilvl w:val="0"/>
          <w:numId w:val="8"/>
        </w:numPr>
        <w:spacing w:after="0" w:line="315" w:lineRule="atLeast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9615E6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  Արթիկ համայնքի 2017 թվականի աղբահանության աշխատանքների իրականացումը կազմակերպելու և իրականացնելու նպատակով Արթիկի համայնքապետարանին սեփականության իրավունքով պատկանող </w:t>
      </w:r>
      <w:r w:rsidRPr="009615E6">
        <w:rPr>
          <w:rFonts w:ascii="GHEA Grapalat" w:hAnsi="GHEA Grapalat"/>
          <w:color w:val="000000"/>
          <w:sz w:val="20"/>
          <w:lang w:val="hy-AM"/>
        </w:rPr>
        <w:t>ԶԻԼ 433362 մակնիշի 535 SU 14 պետհամարանիշով</w:t>
      </w:r>
      <w:r w:rsidRPr="009615E6">
        <w:rPr>
          <w:rFonts w:ascii="GHEA Grapalat" w:hAnsi="GHEA Grapalat"/>
          <w:color w:val="000000"/>
          <w:lang w:val="hy-AM"/>
        </w:rPr>
        <w:t xml:space="preserve"> և </w:t>
      </w:r>
      <w:r w:rsidRPr="009615E6">
        <w:rPr>
          <w:rFonts w:ascii="GHEA Grapalat" w:hAnsi="GHEA Grapalat"/>
          <w:color w:val="000000"/>
          <w:sz w:val="20"/>
          <w:lang w:val="hy-AM"/>
        </w:rPr>
        <w:t>ՀՅՈՒՆԴԱՅԻ</w:t>
      </w:r>
      <w:r w:rsidRPr="009615E6">
        <w:rPr>
          <w:rFonts w:ascii="GHEA Grapalat" w:hAnsi="GHEA Grapalat"/>
          <w:color w:val="000000"/>
          <w:sz w:val="20"/>
          <w:szCs w:val="20"/>
          <w:lang w:val="hy-AM"/>
        </w:rPr>
        <w:t xml:space="preserve">մակնիշի 172 LS 47 պետհամարանիշով ավտոմեքենաները </w:t>
      </w:r>
      <w:r w:rsidR="00FE799B" w:rsidRPr="00FE799B">
        <w:rPr>
          <w:rFonts w:ascii="GHEA Grapalat" w:hAnsi="GHEA Grapalat"/>
          <w:color w:val="000000"/>
          <w:sz w:val="20"/>
          <w:szCs w:val="27"/>
          <w:lang w:val="hy-AM"/>
        </w:rPr>
        <w:t>անհատույց, անժամկետ</w:t>
      </w:r>
      <w:r w:rsidR="00FE799B" w:rsidRPr="00FE799B">
        <w:rPr>
          <w:rStyle w:val="apple-converted-space"/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FE799B">
        <w:rPr>
          <w:rFonts w:ascii="Courier New" w:hAnsi="Courier New" w:cs="Courier New"/>
          <w:color w:val="000000"/>
          <w:sz w:val="20"/>
          <w:szCs w:val="27"/>
          <w:lang w:val="hy-AM"/>
        </w:rPr>
        <w:t> </w:t>
      </w:r>
      <w:r w:rsidR="00FE799B" w:rsidRPr="00FE799B">
        <w:rPr>
          <w:rFonts w:ascii="GHEA Grapalat" w:hAnsi="GHEA Grapalat"/>
          <w:color w:val="000000"/>
          <w:sz w:val="20"/>
          <w:szCs w:val="27"/>
          <w:lang w:val="hy-AM"/>
        </w:rPr>
        <w:t>օգտագործման իրավունքով տրամադրել</w:t>
      </w:r>
      <w:r w:rsidRPr="009615E6">
        <w:rPr>
          <w:rFonts w:ascii="GHEA Grapalat" w:eastAsia="Times New Roman" w:hAnsi="GHEA Grapalat" w:cs="Times New Roman"/>
          <w:color w:val="000000"/>
          <w:sz w:val="20"/>
          <w:szCs w:val="24"/>
          <w:lang w:val="hy-AM" w:eastAsia="en-US"/>
        </w:rPr>
        <w:t xml:space="preserve"> Արթիկ քաղաքի &lt;&lt;Արթիկի քաղաքային տնտեսության սպասարկում&gt;&gt;</w:t>
      </w:r>
      <w:r w:rsidRPr="009615E6">
        <w:rPr>
          <w:rFonts w:ascii="GHEA Grapalat" w:hAnsi="GHEA Grapalat"/>
          <w:color w:val="000000"/>
          <w:sz w:val="20"/>
          <w:szCs w:val="20"/>
          <w:lang w:val="hy-AM"/>
        </w:rPr>
        <w:t>համայնքային ոչ առևտրային կազմակերպությանը</w:t>
      </w:r>
      <w:r w:rsidR="00FE799B" w:rsidRPr="00FE799B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5626F4" w:rsidRPr="00F814A5" w:rsidRDefault="00FE799B" w:rsidP="00F814A5">
      <w:pPr>
        <w:pStyle w:val="a4"/>
        <w:spacing w:after="0" w:line="315" w:lineRule="atLeast"/>
        <w:ind w:left="644"/>
        <w:jc w:val="both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>Ավտոմեքենաների պահպանման և</w:t>
      </w:r>
      <w:r w:rsidR="009615E6" w:rsidRPr="00FE799B">
        <w:rPr>
          <w:rFonts w:ascii="GHEA Grapalat" w:eastAsia="Times New Roman" w:hAnsi="GHEA Grapalat" w:cs="Times New Roman"/>
          <w:color w:val="000000"/>
          <w:sz w:val="20"/>
          <w:szCs w:val="27"/>
          <w:lang w:val="hy-AM"/>
        </w:rPr>
        <w:t xml:space="preserve"> շահագործման ծախսերը թողնել &lt;&lt;Արթիկի քաղաքային տնտեսության սպասարկում&gt;&gt; համայնքային ոչ առևտրային կազմակերպության վրա</w:t>
      </w:r>
      <w:r w:rsidR="009615E6" w:rsidRPr="009615E6">
        <w:rPr>
          <w:rFonts w:ascii="GHEA Grapalat" w:eastAsia="Times New Roman" w:hAnsi="GHEA Grapalat" w:cs="Times New Roman"/>
          <w:color w:val="000000"/>
          <w:sz w:val="27"/>
          <w:szCs w:val="27"/>
          <w:lang w:val="hy-AM"/>
        </w:rPr>
        <w:t>:</w:t>
      </w:r>
    </w:p>
    <w:p w:rsidR="00FE799B" w:rsidRPr="00740A98" w:rsidRDefault="00FE799B" w:rsidP="00B05210">
      <w:pPr>
        <w:rPr>
          <w:rFonts w:ascii="GHEA Grapalat" w:hAnsi="GHEA Grapalat"/>
          <w:sz w:val="27"/>
          <w:szCs w:val="27"/>
          <w:lang w:val="hy-AM"/>
        </w:rPr>
      </w:pPr>
      <w:bookmarkStart w:id="0" w:name="_GoBack"/>
      <w:bookmarkEnd w:id="0"/>
    </w:p>
    <w:p w:rsidR="005626F4" w:rsidRPr="00B05210" w:rsidRDefault="00FE799B" w:rsidP="005626F4">
      <w:pPr>
        <w:jc w:val="center"/>
        <w:rPr>
          <w:b/>
          <w:lang w:val="en-US"/>
        </w:rPr>
      </w:pPr>
      <w:r w:rsidRPr="00B05210">
        <w:rPr>
          <w:rFonts w:ascii="GHEA Grapalat" w:hAnsi="GHEA Grapalat"/>
          <w:lang w:val="en-US"/>
        </w:rPr>
        <w:t>Համայնքի ղեկավար</w:t>
      </w:r>
      <w:r w:rsidR="00112FF6">
        <w:rPr>
          <w:rFonts w:ascii="GHEA Grapalat" w:hAnsi="GHEA Grapalat"/>
          <w:lang w:val="en-US"/>
        </w:rPr>
        <w:t xml:space="preserve">  </w:t>
      </w:r>
      <w:r w:rsidRPr="00B05210">
        <w:rPr>
          <w:rFonts w:ascii="GHEA Grapalat" w:hAnsi="GHEA Grapalat"/>
          <w:lang w:val="en-US"/>
        </w:rPr>
        <w:t>Մ</w:t>
      </w:r>
      <w:r w:rsidR="005626F4" w:rsidRPr="00B05210">
        <w:rPr>
          <w:rFonts w:ascii="GHEA Grapalat" w:hAnsi="GHEA Grapalat"/>
          <w:lang w:val="hy-AM"/>
        </w:rPr>
        <w:t xml:space="preserve">.   </w:t>
      </w:r>
      <w:r w:rsidR="00D52CD4" w:rsidRPr="00B05210">
        <w:rPr>
          <w:rFonts w:ascii="GHEA Grapalat" w:hAnsi="GHEA Grapalat"/>
          <w:lang w:val="en-US"/>
        </w:rPr>
        <w:t>ՎԱՐԱԳՅԱՆ</w:t>
      </w:r>
    </w:p>
    <w:sectPr w:rsidR="005626F4" w:rsidRPr="00B05210" w:rsidSect="00F814A5">
      <w:pgSz w:w="11906" w:h="16838"/>
      <w:pgMar w:top="450" w:right="47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98" w:rsidRDefault="003E2298" w:rsidP="00863DD8">
      <w:pPr>
        <w:spacing w:after="0" w:line="240" w:lineRule="auto"/>
      </w:pPr>
      <w:r>
        <w:separator/>
      </w:r>
    </w:p>
  </w:endnote>
  <w:endnote w:type="continuationSeparator" w:id="1">
    <w:p w:rsidR="003E2298" w:rsidRDefault="003E2298" w:rsidP="0086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98" w:rsidRDefault="003E2298" w:rsidP="00863DD8">
      <w:pPr>
        <w:spacing w:after="0" w:line="240" w:lineRule="auto"/>
      </w:pPr>
      <w:r>
        <w:separator/>
      </w:r>
    </w:p>
  </w:footnote>
  <w:footnote w:type="continuationSeparator" w:id="1">
    <w:p w:rsidR="003E2298" w:rsidRDefault="003E2298" w:rsidP="0086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ED4355"/>
    <w:multiLevelType w:val="hybridMultilevel"/>
    <w:tmpl w:val="C6069258"/>
    <w:lvl w:ilvl="0" w:tplc="D9ECD5F0">
      <w:start w:val="1"/>
      <w:numFmt w:val="decimal"/>
      <w:lvlText w:val="%1)"/>
      <w:lvlJc w:val="left"/>
      <w:pPr>
        <w:ind w:left="10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BA061E9"/>
    <w:multiLevelType w:val="hybridMultilevel"/>
    <w:tmpl w:val="481A6ADA"/>
    <w:lvl w:ilvl="0" w:tplc="A6C07E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A024D0"/>
    <w:multiLevelType w:val="hybridMultilevel"/>
    <w:tmpl w:val="9C16666E"/>
    <w:lvl w:ilvl="0" w:tplc="126051B0">
      <w:start w:val="14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32420C"/>
    <w:multiLevelType w:val="hybridMultilevel"/>
    <w:tmpl w:val="2B50E9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071335"/>
    <w:multiLevelType w:val="hybridMultilevel"/>
    <w:tmpl w:val="1862BA4C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92B470B"/>
    <w:multiLevelType w:val="multilevel"/>
    <w:tmpl w:val="5446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53BD4"/>
    <w:multiLevelType w:val="hybridMultilevel"/>
    <w:tmpl w:val="07521DFE"/>
    <w:lvl w:ilvl="0" w:tplc="125CD9CC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BC7619"/>
    <w:multiLevelType w:val="hybridMultilevel"/>
    <w:tmpl w:val="4DD8A60C"/>
    <w:lvl w:ilvl="0" w:tplc="A4A49B1C">
      <w:start w:val="13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AF"/>
    <w:rsid w:val="00005C84"/>
    <w:rsid w:val="000144C1"/>
    <w:rsid w:val="0002352E"/>
    <w:rsid w:val="000D4050"/>
    <w:rsid w:val="000F4CC5"/>
    <w:rsid w:val="00112FF6"/>
    <w:rsid w:val="00140995"/>
    <w:rsid w:val="001426E8"/>
    <w:rsid w:val="00142AF7"/>
    <w:rsid w:val="001D7A12"/>
    <w:rsid w:val="002A1D5C"/>
    <w:rsid w:val="002E5120"/>
    <w:rsid w:val="002F557D"/>
    <w:rsid w:val="00306107"/>
    <w:rsid w:val="00313BA5"/>
    <w:rsid w:val="003236FF"/>
    <w:rsid w:val="00325499"/>
    <w:rsid w:val="00347D50"/>
    <w:rsid w:val="00367A87"/>
    <w:rsid w:val="00371380"/>
    <w:rsid w:val="003770EE"/>
    <w:rsid w:val="003D4B5A"/>
    <w:rsid w:val="003E2298"/>
    <w:rsid w:val="003E24D9"/>
    <w:rsid w:val="004033B2"/>
    <w:rsid w:val="004033C5"/>
    <w:rsid w:val="0042726F"/>
    <w:rsid w:val="0043171C"/>
    <w:rsid w:val="004369D4"/>
    <w:rsid w:val="00455F6C"/>
    <w:rsid w:val="004755E2"/>
    <w:rsid w:val="004D497D"/>
    <w:rsid w:val="004E3314"/>
    <w:rsid w:val="004E5C1A"/>
    <w:rsid w:val="005535F3"/>
    <w:rsid w:val="005626F4"/>
    <w:rsid w:val="00591B70"/>
    <w:rsid w:val="00597259"/>
    <w:rsid w:val="005C65AA"/>
    <w:rsid w:val="005D14AD"/>
    <w:rsid w:val="0060442E"/>
    <w:rsid w:val="00650DC1"/>
    <w:rsid w:val="006F52AB"/>
    <w:rsid w:val="007107A1"/>
    <w:rsid w:val="007170F2"/>
    <w:rsid w:val="00740A98"/>
    <w:rsid w:val="00764599"/>
    <w:rsid w:val="00766CE7"/>
    <w:rsid w:val="0077165A"/>
    <w:rsid w:val="00773A19"/>
    <w:rsid w:val="007B3E82"/>
    <w:rsid w:val="007F4F1E"/>
    <w:rsid w:val="008042E0"/>
    <w:rsid w:val="00827C00"/>
    <w:rsid w:val="00857CD5"/>
    <w:rsid w:val="00863DD8"/>
    <w:rsid w:val="0086799C"/>
    <w:rsid w:val="008B7B37"/>
    <w:rsid w:val="0091046F"/>
    <w:rsid w:val="00960F87"/>
    <w:rsid w:val="009615E6"/>
    <w:rsid w:val="009840EA"/>
    <w:rsid w:val="00994E14"/>
    <w:rsid w:val="009A48EA"/>
    <w:rsid w:val="009B617F"/>
    <w:rsid w:val="00A3211C"/>
    <w:rsid w:val="00A35774"/>
    <w:rsid w:val="00A47131"/>
    <w:rsid w:val="00AD0978"/>
    <w:rsid w:val="00AE2678"/>
    <w:rsid w:val="00AF170A"/>
    <w:rsid w:val="00B05210"/>
    <w:rsid w:val="00B56047"/>
    <w:rsid w:val="00B64D67"/>
    <w:rsid w:val="00B85511"/>
    <w:rsid w:val="00BA35EC"/>
    <w:rsid w:val="00BA3FA8"/>
    <w:rsid w:val="00BE4412"/>
    <w:rsid w:val="00C405E4"/>
    <w:rsid w:val="00C813AB"/>
    <w:rsid w:val="00C935AF"/>
    <w:rsid w:val="00CE525C"/>
    <w:rsid w:val="00D22F57"/>
    <w:rsid w:val="00D30D3D"/>
    <w:rsid w:val="00D37658"/>
    <w:rsid w:val="00D44ABF"/>
    <w:rsid w:val="00D52CD4"/>
    <w:rsid w:val="00DF492B"/>
    <w:rsid w:val="00E026EF"/>
    <w:rsid w:val="00EA35A1"/>
    <w:rsid w:val="00EA62BF"/>
    <w:rsid w:val="00EA760D"/>
    <w:rsid w:val="00EC222D"/>
    <w:rsid w:val="00EC3691"/>
    <w:rsid w:val="00EE301F"/>
    <w:rsid w:val="00F1385E"/>
    <w:rsid w:val="00F22E1D"/>
    <w:rsid w:val="00F53920"/>
    <w:rsid w:val="00F814A5"/>
    <w:rsid w:val="00FC6CEB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7259"/>
    <w:pPr>
      <w:ind w:left="720"/>
      <w:contextualSpacing/>
    </w:pPr>
  </w:style>
  <w:style w:type="table" w:styleId="a5">
    <w:name w:val="Table Grid"/>
    <w:basedOn w:val="a1"/>
    <w:uiPriority w:val="59"/>
    <w:rsid w:val="0043171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DD8"/>
  </w:style>
  <w:style w:type="paragraph" w:styleId="a8">
    <w:name w:val="footer"/>
    <w:basedOn w:val="a"/>
    <w:link w:val="a9"/>
    <w:uiPriority w:val="99"/>
    <w:semiHidden/>
    <w:unhideWhenUsed/>
    <w:rsid w:val="0086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DD8"/>
  </w:style>
  <w:style w:type="character" w:styleId="aa">
    <w:name w:val="Strong"/>
    <w:basedOn w:val="a0"/>
    <w:uiPriority w:val="22"/>
    <w:qFormat/>
    <w:rsid w:val="00827C00"/>
    <w:rPr>
      <w:b/>
      <w:bCs/>
    </w:rPr>
  </w:style>
  <w:style w:type="character" w:customStyle="1" w:styleId="apple-converted-space">
    <w:name w:val="apple-converted-space"/>
    <w:basedOn w:val="a0"/>
    <w:rsid w:val="00FE799B"/>
  </w:style>
  <w:style w:type="paragraph" w:styleId="ab">
    <w:name w:val="Balloon Text"/>
    <w:basedOn w:val="a"/>
    <w:link w:val="ac"/>
    <w:uiPriority w:val="99"/>
    <w:semiHidden/>
    <w:unhideWhenUsed/>
    <w:rsid w:val="0001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8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5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5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0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8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1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3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66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66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7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4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0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2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2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9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B6CD-6628-4B7A-A9B1-3131F81A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62</cp:revision>
  <cp:lastPrinted>2017-08-22T05:14:00Z</cp:lastPrinted>
  <dcterms:created xsi:type="dcterms:W3CDTF">2015-11-11T05:44:00Z</dcterms:created>
  <dcterms:modified xsi:type="dcterms:W3CDTF">2017-08-22T05:14:00Z</dcterms:modified>
</cp:coreProperties>
</file>