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1" w:rsidRPr="00273F93" w:rsidRDefault="00081431" w:rsidP="00081431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273F93">
        <w:rPr>
          <w:rFonts w:ascii="GHEA Grapalat" w:hAnsi="GHEA Grapalat"/>
          <w:sz w:val="24"/>
          <w:szCs w:val="24"/>
          <w:lang w:val="en-US"/>
        </w:rPr>
        <w:t xml:space="preserve">Հավելված </w:t>
      </w:r>
      <w:r w:rsidR="00CB5475" w:rsidRPr="00273F93">
        <w:rPr>
          <w:rFonts w:ascii="GHEA Grapalat" w:hAnsi="GHEA Grapalat"/>
          <w:sz w:val="24"/>
          <w:szCs w:val="24"/>
          <w:lang w:val="en-US"/>
        </w:rPr>
        <w:t>1</w:t>
      </w:r>
      <w:r w:rsidRPr="00273F93">
        <w:rPr>
          <w:rFonts w:ascii="GHEA Grapalat" w:hAnsi="GHEA Grapalat"/>
          <w:sz w:val="24"/>
          <w:szCs w:val="24"/>
          <w:lang w:val="hy-AM"/>
        </w:rPr>
        <w:t>.</w:t>
      </w:r>
      <w:r w:rsidR="00847524" w:rsidRPr="00273F93">
        <w:rPr>
          <w:rFonts w:ascii="GHEA Grapalat" w:hAnsi="GHEA Grapalat"/>
          <w:sz w:val="24"/>
          <w:szCs w:val="24"/>
          <w:lang w:val="en-US"/>
        </w:rPr>
        <w:t>3</w:t>
      </w:r>
    </w:p>
    <w:p w:rsidR="00081431" w:rsidRPr="00C935AF" w:rsidRDefault="00081431" w:rsidP="0008143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C935AF">
        <w:rPr>
          <w:rFonts w:ascii="GHEA Grapalat" w:hAnsi="GHEA Grapalat"/>
          <w:sz w:val="20"/>
          <w:szCs w:val="20"/>
          <w:lang w:val="en-US"/>
        </w:rPr>
        <w:t>ՀՀ Շիրակի մարզի</w:t>
      </w:r>
    </w:p>
    <w:p w:rsidR="00081431" w:rsidRPr="00C935AF" w:rsidRDefault="00081431" w:rsidP="000154A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C935AF">
        <w:rPr>
          <w:rFonts w:ascii="GHEA Grapalat" w:hAnsi="GHEA Grapalat"/>
          <w:sz w:val="20"/>
          <w:szCs w:val="20"/>
          <w:lang w:val="en-US"/>
        </w:rPr>
        <w:t xml:space="preserve">Արթիկ </w:t>
      </w:r>
      <w:r w:rsidR="009F057C">
        <w:rPr>
          <w:rFonts w:ascii="GHEA Grapalat" w:hAnsi="GHEA Grapalat"/>
          <w:sz w:val="20"/>
          <w:szCs w:val="20"/>
          <w:lang w:val="en-US"/>
        </w:rPr>
        <w:t>հ</w:t>
      </w:r>
      <w:r w:rsidRPr="00C935AF">
        <w:rPr>
          <w:rFonts w:ascii="GHEA Grapalat" w:hAnsi="GHEA Grapalat"/>
          <w:sz w:val="20"/>
          <w:szCs w:val="20"/>
          <w:lang w:val="en-US"/>
        </w:rPr>
        <w:t>ամայնքի ավագանու</w:t>
      </w:r>
    </w:p>
    <w:p w:rsidR="009D0413" w:rsidRPr="00DA7CEA" w:rsidRDefault="00081431" w:rsidP="00DA7CEA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C935AF">
        <w:rPr>
          <w:rFonts w:ascii="GHEA Grapalat" w:hAnsi="GHEA Grapalat"/>
          <w:sz w:val="20"/>
          <w:szCs w:val="20"/>
          <w:lang w:val="en-US"/>
        </w:rPr>
        <w:t>201</w:t>
      </w:r>
      <w:r w:rsidR="00DA7CEA">
        <w:rPr>
          <w:rFonts w:ascii="GHEA Grapalat" w:hAnsi="GHEA Grapalat"/>
          <w:sz w:val="20"/>
          <w:szCs w:val="20"/>
          <w:lang w:val="en-US"/>
        </w:rPr>
        <w:t>7</w:t>
      </w:r>
      <w:r w:rsidRPr="00C935AF">
        <w:rPr>
          <w:rFonts w:ascii="GHEA Grapalat" w:hAnsi="GHEA Grapalat"/>
          <w:sz w:val="20"/>
          <w:szCs w:val="20"/>
          <w:lang w:val="en-US"/>
        </w:rPr>
        <w:t xml:space="preserve">թ. </w:t>
      </w:r>
      <w:r w:rsidR="00DA7CEA">
        <w:rPr>
          <w:rFonts w:ascii="GHEA Grapalat" w:hAnsi="GHEA Grapalat"/>
          <w:sz w:val="20"/>
          <w:szCs w:val="20"/>
          <w:lang w:val="en-US"/>
        </w:rPr>
        <w:t>հուվարի</w:t>
      </w:r>
      <w:r w:rsidR="00273F93">
        <w:rPr>
          <w:rFonts w:ascii="GHEA Grapalat" w:hAnsi="GHEA Grapalat"/>
          <w:sz w:val="20"/>
          <w:szCs w:val="20"/>
          <w:lang w:val="en-US"/>
        </w:rPr>
        <w:t xml:space="preserve"> 30</w:t>
      </w:r>
      <w:r w:rsidRPr="00C935AF">
        <w:rPr>
          <w:rFonts w:ascii="GHEA Grapalat" w:hAnsi="GHEA Grapalat"/>
          <w:sz w:val="20"/>
          <w:szCs w:val="20"/>
          <w:lang w:val="en-US"/>
        </w:rPr>
        <w:t xml:space="preserve">  թիվ</w:t>
      </w:r>
      <w:r w:rsidR="00273F93">
        <w:rPr>
          <w:rFonts w:ascii="GHEA Grapalat" w:hAnsi="GHEA Grapalat"/>
          <w:sz w:val="20"/>
          <w:szCs w:val="20"/>
          <w:lang w:val="en-US"/>
        </w:rPr>
        <w:t xml:space="preserve"> 8</w:t>
      </w:r>
      <w:r>
        <w:rPr>
          <w:rFonts w:ascii="GHEA Grapalat" w:hAnsi="GHEA Grapalat"/>
          <w:sz w:val="20"/>
          <w:szCs w:val="20"/>
          <w:lang w:val="en-US"/>
        </w:rPr>
        <w:t>որոշ</w:t>
      </w:r>
      <w:r w:rsidRPr="00C935AF"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en-US"/>
        </w:rPr>
        <w:t>ան</w:t>
      </w:r>
    </w:p>
    <w:p w:rsidR="00F16259" w:rsidRPr="00EE6A9D" w:rsidRDefault="009D0413" w:rsidP="0008143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E6A9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  <w:r w:rsidR="00081431" w:rsidRPr="00EE6A9D">
        <w:rPr>
          <w:rFonts w:ascii="GHEA Grapalat" w:hAnsi="GHEA Grapalat"/>
          <w:b/>
          <w:sz w:val="24"/>
          <w:szCs w:val="24"/>
          <w:lang w:val="hy-AM"/>
        </w:rPr>
        <w:t xml:space="preserve"> Շիրակի մարզի Արթիկ համայնքիոչ կենցաղային աղբի </w:t>
      </w:r>
      <w:r w:rsidR="00081431" w:rsidRPr="00EE6A9D">
        <w:rPr>
          <w:rFonts w:ascii="GHEA Grapalat" w:hAnsi="GHEA Grapalat"/>
          <w:b/>
          <w:sz w:val="24"/>
          <w:szCs w:val="24"/>
        </w:rPr>
        <w:t>քանակի</w:t>
      </w:r>
      <w:r w:rsidR="00081431" w:rsidRPr="00EE6A9D">
        <w:rPr>
          <w:rFonts w:ascii="GHEA Grapalat" w:hAnsi="GHEA Grapalat"/>
          <w:b/>
          <w:sz w:val="24"/>
          <w:szCs w:val="24"/>
          <w:lang w:val="hy-AM"/>
        </w:rPr>
        <w:t>(</w:t>
      </w:r>
      <w:r w:rsidR="00081431" w:rsidRPr="00EE6A9D">
        <w:rPr>
          <w:rFonts w:ascii="GHEA Grapalat" w:hAnsi="GHEA Grapalat"/>
          <w:b/>
          <w:sz w:val="24"/>
          <w:szCs w:val="24"/>
          <w:lang w:val="en-US"/>
        </w:rPr>
        <w:t>խորանարդ մետր</w:t>
      </w:r>
      <w:r w:rsidR="00081431" w:rsidRPr="00EE6A9D">
        <w:rPr>
          <w:rFonts w:ascii="GHEA Grapalat" w:hAnsi="GHEA Grapalat"/>
          <w:b/>
          <w:sz w:val="24"/>
          <w:szCs w:val="24"/>
          <w:lang w:val="hy-AM"/>
        </w:rPr>
        <w:t>)</w:t>
      </w:r>
      <w:r w:rsidR="00081431" w:rsidRPr="00EE6A9D">
        <w:rPr>
          <w:rFonts w:ascii="GHEA Grapalat" w:hAnsi="GHEA Grapalat"/>
          <w:b/>
          <w:sz w:val="24"/>
          <w:szCs w:val="24"/>
          <w:lang w:val="en-US"/>
        </w:rPr>
        <w:t xml:space="preserve"> առաջացման նորմատիվները ըստ անշարժ գույքի նպատակային և /կամ/ գործառնական նշանակության</w:t>
      </w:r>
    </w:p>
    <w:p w:rsidR="009D0413" w:rsidRPr="00EE6A9D" w:rsidRDefault="009D0413" w:rsidP="0008143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16"/>
        <w:gridCol w:w="5250"/>
        <w:gridCol w:w="4769"/>
      </w:tblGrid>
      <w:tr w:rsidR="00372365" w:rsidRPr="00145A29" w:rsidTr="00E612B7">
        <w:trPr>
          <w:trHeight w:val="1014"/>
        </w:trPr>
        <w:tc>
          <w:tcPr>
            <w:tcW w:w="816" w:type="dxa"/>
          </w:tcPr>
          <w:p w:rsidR="00372365" w:rsidRPr="00EE6A9D" w:rsidRDefault="00ED016A" w:rsidP="000814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E6A9D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250" w:type="dxa"/>
          </w:tcPr>
          <w:p w:rsidR="00372365" w:rsidRPr="00EE6A9D" w:rsidRDefault="00372365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Աղբ առաջացնող օբյեկտ/</w:t>
            </w: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</w:t>
            </w: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կամ գործունեության տեսակ</w:t>
            </w:r>
          </w:p>
        </w:tc>
        <w:tc>
          <w:tcPr>
            <w:tcW w:w="4769" w:type="dxa"/>
          </w:tcPr>
          <w:p w:rsidR="00372365" w:rsidRPr="00EE6A9D" w:rsidRDefault="00ED016A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Առաջացած աղբի նորմատիվները ամիս/խոր. մ</w:t>
            </w:r>
          </w:p>
        </w:tc>
      </w:tr>
      <w:tr w:rsidR="00ED016A" w:rsidRPr="00EE6A9D" w:rsidTr="00BD6FD9">
        <w:tc>
          <w:tcPr>
            <w:tcW w:w="816" w:type="dxa"/>
          </w:tcPr>
          <w:p w:rsidR="00ED016A" w:rsidRPr="00EE6A9D" w:rsidRDefault="00ED016A" w:rsidP="00ED016A">
            <w:pPr>
              <w:rPr>
                <w:b/>
                <w:sz w:val="24"/>
                <w:szCs w:val="24"/>
              </w:rPr>
            </w:pPr>
            <w:r w:rsidRPr="00EE6A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19" w:type="dxa"/>
            <w:gridSpan w:val="2"/>
          </w:tcPr>
          <w:p w:rsidR="00ED016A" w:rsidRPr="00EE6A9D" w:rsidRDefault="00ED016A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Կրպակներ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ED016A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72365" w:rsidRPr="00EE6A9D" w:rsidRDefault="00ED016A" w:rsidP="000814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10 քմ առևտրային մակերես</w:t>
            </w:r>
          </w:p>
        </w:tc>
        <w:tc>
          <w:tcPr>
            <w:tcW w:w="4769" w:type="dxa"/>
          </w:tcPr>
          <w:p w:rsidR="00372365" w:rsidRPr="00EE6A9D" w:rsidRDefault="00ED016A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ED016A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72365" w:rsidRPr="00EE6A9D" w:rsidRDefault="00ED016A" w:rsidP="00ED01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 քմ-ից ավելի առևտրային մակերես</w:t>
            </w:r>
          </w:p>
        </w:tc>
        <w:tc>
          <w:tcPr>
            <w:tcW w:w="4769" w:type="dxa"/>
          </w:tcPr>
          <w:p w:rsidR="00372365" w:rsidRPr="00EE6A9D" w:rsidRDefault="00DA7CEA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ED016A" w:rsidRPr="00EE6A9D" w:rsidTr="00BD6FD9">
        <w:tc>
          <w:tcPr>
            <w:tcW w:w="816" w:type="dxa"/>
          </w:tcPr>
          <w:p w:rsidR="00ED016A" w:rsidRPr="00EE6A9D" w:rsidRDefault="00ED016A" w:rsidP="00ED016A">
            <w:pPr>
              <w:rPr>
                <w:b/>
                <w:sz w:val="24"/>
                <w:szCs w:val="24"/>
              </w:rPr>
            </w:pPr>
            <w:r w:rsidRPr="00EE6A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19" w:type="dxa"/>
            <w:gridSpan w:val="2"/>
          </w:tcPr>
          <w:p w:rsidR="00ED016A" w:rsidRPr="00EE6A9D" w:rsidRDefault="00ED016A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Մթերային խանութներ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72365" w:rsidRPr="00EE6A9D" w:rsidRDefault="00ED016A" w:rsidP="003A2C5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3A2C5A" w:rsidRPr="00EE6A9D">
              <w:rPr>
                <w:rFonts w:ascii="GHEA Grapalat" w:hAnsi="GHEA Grapalat"/>
                <w:sz w:val="24"/>
                <w:szCs w:val="24"/>
              </w:rPr>
              <w:t>20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առևտրային մակերես</w:t>
            </w:r>
          </w:p>
        </w:tc>
        <w:tc>
          <w:tcPr>
            <w:tcW w:w="4769" w:type="dxa"/>
          </w:tcPr>
          <w:p w:rsidR="00372365" w:rsidRPr="00EE6A9D" w:rsidRDefault="00970A30" w:rsidP="00970A3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1.0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72365" w:rsidRPr="00EE6A9D" w:rsidRDefault="003A2C5A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-40 քմ</w:t>
            </w:r>
            <w:r w:rsidR="006250B4" w:rsidRPr="00EE6A9D">
              <w:rPr>
                <w:rFonts w:ascii="GHEA Grapalat" w:hAnsi="GHEA Grapalat"/>
                <w:sz w:val="24"/>
                <w:szCs w:val="24"/>
              </w:rPr>
              <w:t xml:space="preserve"> առևտրային մակերես</w:t>
            </w:r>
          </w:p>
        </w:tc>
        <w:tc>
          <w:tcPr>
            <w:tcW w:w="4769" w:type="dxa"/>
          </w:tcPr>
          <w:p w:rsidR="00372365" w:rsidRPr="00EE6A9D" w:rsidRDefault="00970A30" w:rsidP="00970A3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2.0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372365" w:rsidRPr="00EE6A9D" w:rsidRDefault="006250B4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4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-70 քմ առևտրային մակերես</w:t>
            </w:r>
          </w:p>
        </w:tc>
        <w:tc>
          <w:tcPr>
            <w:tcW w:w="4769" w:type="dxa"/>
          </w:tcPr>
          <w:p w:rsidR="00372365" w:rsidRPr="00EE6A9D" w:rsidRDefault="00970A30" w:rsidP="00E10B7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3.5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դ</w:t>
            </w:r>
          </w:p>
        </w:tc>
        <w:tc>
          <w:tcPr>
            <w:tcW w:w="5250" w:type="dxa"/>
          </w:tcPr>
          <w:p w:rsidR="00372365" w:rsidRPr="00EE6A9D" w:rsidRDefault="006250B4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7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-100 քմ առևտրային մակերես</w:t>
            </w:r>
          </w:p>
        </w:tc>
        <w:tc>
          <w:tcPr>
            <w:tcW w:w="4769" w:type="dxa"/>
          </w:tcPr>
          <w:p w:rsidR="00372365" w:rsidRPr="00EE6A9D" w:rsidRDefault="00970A30" w:rsidP="00627F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5.0</w:t>
            </w:r>
          </w:p>
        </w:tc>
      </w:tr>
      <w:tr w:rsidR="00372365" w:rsidRPr="00EE6A9D" w:rsidTr="00E612B7">
        <w:tc>
          <w:tcPr>
            <w:tcW w:w="816" w:type="dxa"/>
          </w:tcPr>
          <w:p w:rsidR="00372365" w:rsidRPr="00EE6A9D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ե</w:t>
            </w:r>
          </w:p>
        </w:tc>
        <w:tc>
          <w:tcPr>
            <w:tcW w:w="5250" w:type="dxa"/>
          </w:tcPr>
          <w:p w:rsidR="00372365" w:rsidRPr="00EE6A9D" w:rsidRDefault="006250B4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A7CEA" w:rsidRPr="00EE6A9D">
              <w:rPr>
                <w:rFonts w:ascii="GHEA Grapalat" w:hAnsi="GHEA Grapalat"/>
                <w:sz w:val="24"/>
                <w:szCs w:val="24"/>
              </w:rPr>
              <w:t xml:space="preserve">-500 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  <w:r w:rsidR="00DA7CEA" w:rsidRPr="00EE6A9D">
              <w:rPr>
                <w:rFonts w:ascii="GHEA Grapalat" w:hAnsi="GHEA Grapalat"/>
                <w:sz w:val="24"/>
                <w:szCs w:val="24"/>
              </w:rPr>
              <w:t xml:space="preserve"> առևտրային մակերես</w:t>
            </w:r>
          </w:p>
        </w:tc>
        <w:tc>
          <w:tcPr>
            <w:tcW w:w="4769" w:type="dxa"/>
          </w:tcPr>
          <w:p w:rsidR="00372365" w:rsidRPr="00EE6A9D" w:rsidRDefault="00970A30" w:rsidP="00E10B7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10.0</w:t>
            </w:r>
          </w:p>
        </w:tc>
      </w:tr>
      <w:tr w:rsidR="00DA7CEA" w:rsidRPr="00EE6A9D" w:rsidTr="00E612B7">
        <w:tc>
          <w:tcPr>
            <w:tcW w:w="816" w:type="dxa"/>
          </w:tcPr>
          <w:p w:rsidR="00DA7CEA" w:rsidRPr="00EE6A9D" w:rsidRDefault="00DA7CEA" w:rsidP="0008143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E6A9D">
              <w:rPr>
                <w:rFonts w:ascii="Sylfaen" w:hAnsi="Sylfaen"/>
                <w:sz w:val="24"/>
                <w:szCs w:val="24"/>
                <w:lang w:val="en-US"/>
              </w:rPr>
              <w:t>զ</w:t>
            </w:r>
          </w:p>
        </w:tc>
        <w:tc>
          <w:tcPr>
            <w:tcW w:w="5250" w:type="dxa"/>
          </w:tcPr>
          <w:p w:rsidR="00DA7CEA" w:rsidRPr="00EE6A9D" w:rsidRDefault="00DA7CEA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 xml:space="preserve">500 քմ-ից ավել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առևտրային մակերես</w:t>
            </w:r>
          </w:p>
        </w:tc>
        <w:tc>
          <w:tcPr>
            <w:tcW w:w="4769" w:type="dxa"/>
          </w:tcPr>
          <w:p w:rsidR="00DA7CEA" w:rsidRPr="00EE6A9D" w:rsidRDefault="00DA7CEA" w:rsidP="00E10B7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20.0</w:t>
            </w:r>
          </w:p>
        </w:tc>
      </w:tr>
      <w:tr w:rsidR="000660E1" w:rsidRPr="00EE6A9D" w:rsidTr="00BD6FD9">
        <w:tc>
          <w:tcPr>
            <w:tcW w:w="816" w:type="dxa"/>
          </w:tcPr>
          <w:p w:rsidR="000660E1" w:rsidRPr="00EE6A9D" w:rsidRDefault="000660E1" w:rsidP="000660E1">
            <w:pPr>
              <w:rPr>
                <w:b/>
                <w:sz w:val="24"/>
                <w:szCs w:val="24"/>
              </w:rPr>
            </w:pPr>
            <w:r w:rsidRPr="00EE6A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19" w:type="dxa"/>
            <w:gridSpan w:val="2"/>
          </w:tcPr>
          <w:p w:rsidR="000660E1" w:rsidRPr="00EE6A9D" w:rsidRDefault="000660E1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Հագուստի խանութներ</w:t>
            </w:r>
          </w:p>
        </w:tc>
      </w:tr>
      <w:tr w:rsidR="000660E1" w:rsidRPr="00EE6A9D" w:rsidTr="00E612B7">
        <w:tc>
          <w:tcPr>
            <w:tcW w:w="816" w:type="dxa"/>
          </w:tcPr>
          <w:p w:rsidR="000660E1" w:rsidRPr="00EE6A9D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0660E1" w:rsidRPr="00EE6A9D" w:rsidRDefault="000660E1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20 քմ առևտրային մակերես</w:t>
            </w:r>
          </w:p>
        </w:tc>
        <w:tc>
          <w:tcPr>
            <w:tcW w:w="4769" w:type="dxa"/>
          </w:tcPr>
          <w:p w:rsidR="000660E1" w:rsidRPr="00EE6A9D" w:rsidRDefault="000660E1" w:rsidP="00956E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</w:t>
            </w:r>
            <w:r w:rsidR="00956E5B" w:rsidRPr="00EE6A9D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0660E1" w:rsidRPr="00EE6A9D" w:rsidTr="00E612B7">
        <w:tc>
          <w:tcPr>
            <w:tcW w:w="816" w:type="dxa"/>
          </w:tcPr>
          <w:p w:rsidR="000660E1" w:rsidRPr="00EE6A9D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0660E1" w:rsidRPr="00EE6A9D" w:rsidRDefault="000660E1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-40 քմ առևտրային մակերես</w:t>
            </w:r>
          </w:p>
        </w:tc>
        <w:tc>
          <w:tcPr>
            <w:tcW w:w="4769" w:type="dxa"/>
          </w:tcPr>
          <w:p w:rsidR="000660E1" w:rsidRPr="00EE6A9D" w:rsidRDefault="00956E5B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1.0</w:t>
            </w:r>
          </w:p>
        </w:tc>
      </w:tr>
      <w:tr w:rsidR="000660E1" w:rsidRPr="00EE6A9D" w:rsidTr="00E612B7">
        <w:tc>
          <w:tcPr>
            <w:tcW w:w="816" w:type="dxa"/>
          </w:tcPr>
          <w:p w:rsidR="000660E1" w:rsidRPr="00EE6A9D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0660E1" w:rsidRPr="00EE6A9D" w:rsidRDefault="000660E1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4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-70 քմ առևտրային մակերես</w:t>
            </w:r>
          </w:p>
        </w:tc>
        <w:tc>
          <w:tcPr>
            <w:tcW w:w="4769" w:type="dxa"/>
          </w:tcPr>
          <w:p w:rsidR="000660E1" w:rsidRPr="00EE6A9D" w:rsidRDefault="00DA7CEA" w:rsidP="00956E5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0660E1" w:rsidRPr="00EE6A9D" w:rsidTr="00E612B7">
        <w:tc>
          <w:tcPr>
            <w:tcW w:w="816" w:type="dxa"/>
          </w:tcPr>
          <w:p w:rsidR="000660E1" w:rsidRPr="00EE6A9D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դ</w:t>
            </w:r>
          </w:p>
        </w:tc>
        <w:tc>
          <w:tcPr>
            <w:tcW w:w="5250" w:type="dxa"/>
          </w:tcPr>
          <w:p w:rsidR="000660E1" w:rsidRPr="00EE6A9D" w:rsidRDefault="000660E1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7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-100 քմ առևտրային մակերես</w:t>
            </w:r>
          </w:p>
        </w:tc>
        <w:tc>
          <w:tcPr>
            <w:tcW w:w="4769" w:type="dxa"/>
          </w:tcPr>
          <w:p w:rsidR="000660E1" w:rsidRPr="00EE6A9D" w:rsidRDefault="00956E5B" w:rsidP="00956E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660E1" w:rsidRPr="00EE6A9D">
              <w:rPr>
                <w:rFonts w:ascii="GHEA Grapalat" w:hAnsi="GHEA Grapalat"/>
                <w:sz w:val="24"/>
                <w:szCs w:val="24"/>
              </w:rPr>
              <w:t>.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0660E1" w:rsidRPr="00EE6A9D" w:rsidTr="00E612B7">
        <w:tc>
          <w:tcPr>
            <w:tcW w:w="816" w:type="dxa"/>
          </w:tcPr>
          <w:p w:rsidR="000660E1" w:rsidRPr="00EE6A9D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ե</w:t>
            </w:r>
          </w:p>
        </w:tc>
        <w:tc>
          <w:tcPr>
            <w:tcW w:w="5250" w:type="dxa"/>
          </w:tcPr>
          <w:p w:rsidR="000660E1" w:rsidRPr="00EE6A9D" w:rsidRDefault="000660E1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100 քմ-ից ավելի առևտրային մակերես</w:t>
            </w:r>
          </w:p>
        </w:tc>
        <w:tc>
          <w:tcPr>
            <w:tcW w:w="4769" w:type="dxa"/>
          </w:tcPr>
          <w:p w:rsidR="000660E1" w:rsidRPr="00EE6A9D" w:rsidRDefault="00956E5B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10B76" w:rsidRPr="00EE6A9D">
              <w:rPr>
                <w:rFonts w:ascii="GHEA Grapalat" w:hAnsi="GHEA Grapalat"/>
                <w:sz w:val="24"/>
                <w:szCs w:val="24"/>
              </w:rPr>
              <w:t>.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C23D23" w:rsidRPr="00EE6A9D" w:rsidTr="00BD6FD9">
        <w:tc>
          <w:tcPr>
            <w:tcW w:w="816" w:type="dxa"/>
          </w:tcPr>
          <w:p w:rsidR="00C23D23" w:rsidRPr="00EE6A9D" w:rsidRDefault="00C23D23" w:rsidP="00C23D23">
            <w:pPr>
              <w:rPr>
                <w:b/>
                <w:sz w:val="24"/>
                <w:szCs w:val="24"/>
              </w:rPr>
            </w:pPr>
            <w:r w:rsidRPr="00EE6A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19" w:type="dxa"/>
            <w:gridSpan w:val="2"/>
          </w:tcPr>
          <w:p w:rsidR="00C23D23" w:rsidRPr="00EE6A9D" w:rsidRDefault="00C23D23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Կենցաղային,տնտեսական</w:t>
            </w:r>
            <w:r w:rsidR="00095032" w:rsidRPr="00EE6A9D">
              <w:rPr>
                <w:rFonts w:ascii="GHEA Grapalat" w:hAnsi="GHEA Grapalat"/>
                <w:b/>
                <w:sz w:val="24"/>
                <w:szCs w:val="24"/>
              </w:rPr>
              <w:t xml:space="preserve"> և արդյունաբերական ապրանքների խանութներ</w:t>
            </w:r>
            <w:r w:rsidR="00030C38" w:rsidRPr="00EE6A9D">
              <w:rPr>
                <w:rFonts w:ascii="GHEA Grapalat" w:hAnsi="GHEA Grapalat"/>
                <w:b/>
                <w:sz w:val="24"/>
                <w:szCs w:val="24"/>
              </w:rPr>
              <w:t>/ավտոպահեստամասերի</w:t>
            </w:r>
            <w:r w:rsidR="00645BAB"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,շինանյութերի</w:t>
            </w:r>
            <w:r w:rsidR="00030C38" w:rsidRPr="00EE6A9D">
              <w:rPr>
                <w:rFonts w:ascii="GHEA Grapalat" w:hAnsi="GHEA Grapalat"/>
                <w:b/>
                <w:sz w:val="24"/>
                <w:szCs w:val="24"/>
              </w:rPr>
              <w:t xml:space="preserve"> խանութներ/</w:t>
            </w:r>
          </w:p>
        </w:tc>
      </w:tr>
      <w:tr w:rsidR="00095032" w:rsidRPr="00EE6A9D" w:rsidTr="00E612B7">
        <w:tc>
          <w:tcPr>
            <w:tcW w:w="816" w:type="dxa"/>
          </w:tcPr>
          <w:p w:rsidR="00095032" w:rsidRPr="00EE6A9D" w:rsidRDefault="00095032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095032" w:rsidRPr="00EE6A9D" w:rsidRDefault="0009503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50 քմ առևտրային մակերես</w:t>
            </w:r>
          </w:p>
        </w:tc>
        <w:tc>
          <w:tcPr>
            <w:tcW w:w="4769" w:type="dxa"/>
          </w:tcPr>
          <w:p w:rsidR="00095032" w:rsidRPr="00EE6A9D" w:rsidRDefault="00095032" w:rsidP="000814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</w:tr>
      <w:tr w:rsidR="00095032" w:rsidRPr="00EE6A9D" w:rsidTr="00E612B7">
        <w:tc>
          <w:tcPr>
            <w:tcW w:w="816" w:type="dxa"/>
          </w:tcPr>
          <w:p w:rsidR="00095032" w:rsidRPr="00EE6A9D" w:rsidRDefault="00095032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095032" w:rsidRPr="00EE6A9D" w:rsidRDefault="00095032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5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-100 քմ առևտրային մակերես</w:t>
            </w:r>
          </w:p>
        </w:tc>
        <w:tc>
          <w:tcPr>
            <w:tcW w:w="4769" w:type="dxa"/>
          </w:tcPr>
          <w:p w:rsidR="00095032" w:rsidRPr="00EE6A9D" w:rsidRDefault="00DA7CEA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095032" w:rsidRPr="00EE6A9D" w:rsidTr="00E612B7">
        <w:tc>
          <w:tcPr>
            <w:tcW w:w="816" w:type="dxa"/>
          </w:tcPr>
          <w:p w:rsidR="00095032" w:rsidRPr="00EE6A9D" w:rsidRDefault="00095032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095032" w:rsidRPr="00EE6A9D" w:rsidRDefault="0009503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100 քմ-ից ավելի առևտրային մակերես</w:t>
            </w:r>
          </w:p>
        </w:tc>
        <w:tc>
          <w:tcPr>
            <w:tcW w:w="4769" w:type="dxa"/>
          </w:tcPr>
          <w:p w:rsidR="00095032" w:rsidRPr="00EE6A9D" w:rsidRDefault="00DA7CEA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3.0</w:t>
            </w:r>
          </w:p>
        </w:tc>
      </w:tr>
      <w:tr w:rsidR="00E854B8" w:rsidRPr="00EE6A9D" w:rsidTr="00BD6FD9">
        <w:tc>
          <w:tcPr>
            <w:tcW w:w="816" w:type="dxa"/>
          </w:tcPr>
          <w:p w:rsidR="00E854B8" w:rsidRPr="00EE6A9D" w:rsidRDefault="00B24AE2" w:rsidP="00A3378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0019" w:type="dxa"/>
            <w:gridSpan w:val="2"/>
          </w:tcPr>
          <w:p w:rsidR="00E854B8" w:rsidRPr="00EE6A9D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Վարսավիրանոցներ,գեղեցկության սրահներ</w:t>
            </w:r>
          </w:p>
        </w:tc>
      </w:tr>
      <w:tr w:rsidR="00B24AE2" w:rsidRPr="00EE6A9D" w:rsidTr="00E612B7">
        <w:tc>
          <w:tcPr>
            <w:tcW w:w="816" w:type="dxa"/>
          </w:tcPr>
          <w:p w:rsidR="00B24AE2" w:rsidRPr="00EE6A9D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B24AE2" w:rsidRPr="00EE6A9D" w:rsidRDefault="00B24AE2" w:rsidP="00B24AE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20 քմ սպասարկման մակերես</w:t>
            </w:r>
          </w:p>
        </w:tc>
        <w:tc>
          <w:tcPr>
            <w:tcW w:w="4769" w:type="dxa"/>
          </w:tcPr>
          <w:p w:rsidR="00B24AE2" w:rsidRPr="00EE6A9D" w:rsidRDefault="00B24AE2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24AE2" w:rsidRPr="00EE6A9D" w:rsidTr="00E612B7">
        <w:tc>
          <w:tcPr>
            <w:tcW w:w="816" w:type="dxa"/>
          </w:tcPr>
          <w:p w:rsidR="00B24AE2" w:rsidRPr="00EE6A9D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24AE2" w:rsidRPr="00EE6A9D" w:rsidRDefault="00B24AE2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-50 քմ սպասարկման մակերես</w:t>
            </w:r>
          </w:p>
        </w:tc>
        <w:tc>
          <w:tcPr>
            <w:tcW w:w="4769" w:type="dxa"/>
          </w:tcPr>
          <w:p w:rsidR="00B24AE2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B24AE2" w:rsidRPr="00EE6A9D" w:rsidTr="00E612B7">
        <w:tc>
          <w:tcPr>
            <w:tcW w:w="816" w:type="dxa"/>
          </w:tcPr>
          <w:p w:rsidR="00B24AE2" w:rsidRPr="00EE6A9D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50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քմ-ից ավելի </w:t>
            </w:r>
            <w:r w:rsidRPr="00EE6A9D">
              <w:rPr>
                <w:rFonts w:ascii="GHEA Grapalat" w:hAnsi="GHEA Grapalat"/>
                <w:sz w:val="24"/>
                <w:szCs w:val="24"/>
              </w:rPr>
              <w:t>սպասարկման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</w:t>
            </w:r>
          </w:p>
        </w:tc>
        <w:tc>
          <w:tcPr>
            <w:tcW w:w="4769" w:type="dxa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24AE2" w:rsidRPr="00EE6A9D" w:rsidTr="00BD6FD9">
        <w:tc>
          <w:tcPr>
            <w:tcW w:w="816" w:type="dxa"/>
          </w:tcPr>
          <w:p w:rsidR="00B24AE2" w:rsidRPr="00EE6A9D" w:rsidRDefault="00DA7CEA" w:rsidP="00F1625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19" w:type="dxa"/>
            <w:gridSpan w:val="2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Ավտոտեխսպասարկման կայաններ</w:t>
            </w:r>
          </w:p>
        </w:tc>
      </w:tr>
      <w:tr w:rsidR="00B24AE2" w:rsidRPr="00EE6A9D" w:rsidTr="00E612B7">
        <w:tc>
          <w:tcPr>
            <w:tcW w:w="816" w:type="dxa"/>
          </w:tcPr>
          <w:p w:rsidR="00B24AE2" w:rsidRPr="00EE6A9D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50 քմ սպասարկման մակերես</w:t>
            </w:r>
          </w:p>
        </w:tc>
        <w:tc>
          <w:tcPr>
            <w:tcW w:w="4769" w:type="dxa"/>
          </w:tcPr>
          <w:p w:rsidR="00B24AE2" w:rsidRPr="00EE6A9D" w:rsidRDefault="00B24AE2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24AE2" w:rsidRPr="00EE6A9D" w:rsidTr="00E612B7">
        <w:tc>
          <w:tcPr>
            <w:tcW w:w="816" w:type="dxa"/>
          </w:tcPr>
          <w:p w:rsidR="00B24AE2" w:rsidRPr="00EE6A9D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24AE2" w:rsidRPr="00EE6A9D" w:rsidRDefault="00B24AE2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5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-100 քմ սպասարկման մակերես</w:t>
            </w:r>
          </w:p>
        </w:tc>
        <w:tc>
          <w:tcPr>
            <w:tcW w:w="4769" w:type="dxa"/>
          </w:tcPr>
          <w:p w:rsidR="00B24AE2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B24AE2" w:rsidRPr="00EE6A9D" w:rsidTr="00E612B7">
        <w:tc>
          <w:tcPr>
            <w:tcW w:w="816" w:type="dxa"/>
          </w:tcPr>
          <w:p w:rsidR="00B24AE2" w:rsidRPr="00EE6A9D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100 քմ-ից ավելի </w:t>
            </w:r>
            <w:r w:rsidRPr="00EE6A9D">
              <w:rPr>
                <w:rFonts w:ascii="GHEA Grapalat" w:hAnsi="GHEA Grapalat"/>
                <w:sz w:val="24"/>
                <w:szCs w:val="24"/>
              </w:rPr>
              <w:t>սպասարկման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</w:t>
            </w:r>
          </w:p>
        </w:tc>
        <w:tc>
          <w:tcPr>
            <w:tcW w:w="4769" w:type="dxa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24AE2" w:rsidRPr="00EE6A9D" w:rsidTr="00BD6FD9">
        <w:tc>
          <w:tcPr>
            <w:tcW w:w="816" w:type="dxa"/>
          </w:tcPr>
          <w:p w:rsidR="00B24AE2" w:rsidRPr="00EE6A9D" w:rsidRDefault="00DA7CEA" w:rsidP="00B24AE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019" w:type="dxa"/>
            <w:gridSpan w:val="2"/>
          </w:tcPr>
          <w:p w:rsidR="00B24AE2" w:rsidRPr="00EE6A9D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Բենզալիցքավորման կայաններ</w:t>
            </w:r>
          </w:p>
        </w:tc>
      </w:tr>
      <w:tr w:rsidR="00353322" w:rsidRPr="00EE6A9D" w:rsidTr="00E612B7">
        <w:tc>
          <w:tcPr>
            <w:tcW w:w="816" w:type="dxa"/>
          </w:tcPr>
          <w:p w:rsidR="00353322" w:rsidRPr="00EE6A9D" w:rsidRDefault="0035332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53322" w:rsidRPr="00EE6A9D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</w:t>
            </w:r>
            <w:r w:rsidR="00353322" w:rsidRPr="00EE6A9D">
              <w:rPr>
                <w:rFonts w:ascii="GHEA Grapalat" w:hAnsi="GHEA Grapalat"/>
                <w:sz w:val="24"/>
                <w:szCs w:val="24"/>
              </w:rPr>
              <w:t xml:space="preserve"> 2 լիցքավորման սարք</w:t>
            </w:r>
          </w:p>
        </w:tc>
        <w:tc>
          <w:tcPr>
            <w:tcW w:w="4769" w:type="dxa"/>
          </w:tcPr>
          <w:p w:rsidR="00353322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353322" w:rsidRPr="00EE6A9D" w:rsidTr="00E612B7">
        <w:tc>
          <w:tcPr>
            <w:tcW w:w="816" w:type="dxa"/>
          </w:tcPr>
          <w:p w:rsidR="00353322" w:rsidRPr="00EE6A9D" w:rsidRDefault="0035332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53322" w:rsidRPr="00EE6A9D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2-ից</w:t>
            </w:r>
            <w:r w:rsidR="00353322" w:rsidRPr="00EE6A9D">
              <w:rPr>
                <w:rFonts w:ascii="GHEA Grapalat" w:hAnsi="GHEA Grapalat"/>
                <w:sz w:val="24"/>
                <w:szCs w:val="24"/>
              </w:rPr>
              <w:t xml:space="preserve"> ավելի լիցքավորման սարք</w:t>
            </w:r>
          </w:p>
        </w:tc>
        <w:tc>
          <w:tcPr>
            <w:tcW w:w="4769" w:type="dxa"/>
          </w:tcPr>
          <w:p w:rsidR="00353322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353322" w:rsidRPr="00EE6A9D" w:rsidTr="00BD6FD9">
        <w:tc>
          <w:tcPr>
            <w:tcW w:w="816" w:type="dxa"/>
          </w:tcPr>
          <w:p w:rsidR="00353322" w:rsidRPr="00EE6A9D" w:rsidRDefault="00DA7CEA" w:rsidP="00AC3B88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019" w:type="dxa"/>
            <w:gridSpan w:val="2"/>
          </w:tcPr>
          <w:p w:rsidR="00353322" w:rsidRPr="00EE6A9D" w:rsidRDefault="00353322" w:rsidP="0035332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Գազալիցքավորման կայաններ</w:t>
            </w:r>
          </w:p>
        </w:tc>
      </w:tr>
      <w:tr w:rsidR="00755BE1" w:rsidRPr="00EE6A9D" w:rsidTr="00E612B7">
        <w:tc>
          <w:tcPr>
            <w:tcW w:w="816" w:type="dxa"/>
          </w:tcPr>
          <w:p w:rsidR="00755BE1" w:rsidRPr="00EE6A9D" w:rsidRDefault="00755B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755BE1" w:rsidRPr="00EE6A9D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2 լիցքավորման սարք</w:t>
            </w:r>
          </w:p>
        </w:tc>
        <w:tc>
          <w:tcPr>
            <w:tcW w:w="4769" w:type="dxa"/>
          </w:tcPr>
          <w:p w:rsidR="00755BE1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</w:p>
        </w:tc>
      </w:tr>
      <w:tr w:rsidR="00755BE1" w:rsidRPr="00EE6A9D" w:rsidTr="00E612B7">
        <w:tc>
          <w:tcPr>
            <w:tcW w:w="816" w:type="dxa"/>
          </w:tcPr>
          <w:p w:rsidR="00755BE1" w:rsidRPr="00EE6A9D" w:rsidRDefault="00755B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lastRenderedPageBreak/>
              <w:t>բ</w:t>
            </w:r>
          </w:p>
        </w:tc>
        <w:tc>
          <w:tcPr>
            <w:tcW w:w="5250" w:type="dxa"/>
          </w:tcPr>
          <w:p w:rsidR="00755BE1" w:rsidRPr="00EE6A9D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2-ից ավելի լիցքավորման սարք</w:t>
            </w:r>
          </w:p>
        </w:tc>
        <w:tc>
          <w:tcPr>
            <w:tcW w:w="4769" w:type="dxa"/>
          </w:tcPr>
          <w:p w:rsidR="00755BE1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3.0</w:t>
            </w:r>
          </w:p>
        </w:tc>
      </w:tr>
      <w:tr w:rsidR="00A7417C" w:rsidRPr="00EE6A9D" w:rsidTr="00BD6FD9">
        <w:tc>
          <w:tcPr>
            <w:tcW w:w="816" w:type="dxa"/>
          </w:tcPr>
          <w:p w:rsidR="00A7417C" w:rsidRPr="00EE6A9D" w:rsidRDefault="00DA7CEA" w:rsidP="00A7417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019" w:type="dxa"/>
            <w:gridSpan w:val="2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Հյուրանոցներ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10 սենյակ</w:t>
            </w:r>
          </w:p>
        </w:tc>
        <w:tc>
          <w:tcPr>
            <w:tcW w:w="4769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A7417C" w:rsidRPr="00EE6A9D" w:rsidRDefault="00A7417C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-ից 30 սենյակ</w:t>
            </w:r>
          </w:p>
        </w:tc>
        <w:tc>
          <w:tcPr>
            <w:tcW w:w="4769" w:type="dxa"/>
          </w:tcPr>
          <w:p w:rsidR="00A7417C" w:rsidRPr="00EE6A9D" w:rsidRDefault="00A7417C" w:rsidP="00A741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30 և ավելի սենյակ</w:t>
            </w:r>
          </w:p>
        </w:tc>
        <w:tc>
          <w:tcPr>
            <w:tcW w:w="4769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3.2</w:t>
            </w:r>
          </w:p>
        </w:tc>
      </w:tr>
      <w:tr w:rsidR="00A7417C" w:rsidRPr="004A0C85" w:rsidTr="00BD6FD9">
        <w:tc>
          <w:tcPr>
            <w:tcW w:w="816" w:type="dxa"/>
          </w:tcPr>
          <w:p w:rsidR="00A7417C" w:rsidRPr="00EE6A9D" w:rsidRDefault="00DA7CEA" w:rsidP="00A7417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019" w:type="dxa"/>
            <w:gridSpan w:val="2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Ծաղկիվաճառքի</w:t>
            </w:r>
            <w:r w:rsidR="000F4B2F"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, սգո</w:t>
            </w:r>
            <w:r w:rsidRPr="00EE6A9D">
              <w:rPr>
                <w:rFonts w:ascii="GHEA Grapalat" w:hAnsi="GHEA Grapalat"/>
                <w:b/>
                <w:sz w:val="24"/>
                <w:szCs w:val="24"/>
              </w:rPr>
              <w:t>ևհարսանյացսրահներ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20 քմ սպասարկման մակերես</w:t>
            </w:r>
          </w:p>
        </w:tc>
        <w:tc>
          <w:tcPr>
            <w:tcW w:w="4769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A7417C" w:rsidRPr="00EE6A9D" w:rsidRDefault="00A7417C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-ից 50 քմ  սպասարկման մակերես</w:t>
            </w:r>
          </w:p>
        </w:tc>
        <w:tc>
          <w:tcPr>
            <w:tcW w:w="4769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50 քմ-ից ավելի սպասարկման մակերես</w:t>
            </w:r>
          </w:p>
        </w:tc>
        <w:tc>
          <w:tcPr>
            <w:tcW w:w="4769" w:type="dxa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</w:tr>
      <w:tr w:rsidR="00A7417C" w:rsidRPr="00145A29" w:rsidTr="00BD6FD9">
        <w:tc>
          <w:tcPr>
            <w:tcW w:w="816" w:type="dxa"/>
          </w:tcPr>
          <w:p w:rsidR="00A7417C" w:rsidRPr="00EE6A9D" w:rsidRDefault="00A7417C" w:rsidP="00A7417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19" w:type="dxa"/>
            <w:gridSpan w:val="2"/>
          </w:tcPr>
          <w:p w:rsidR="00A7417C" w:rsidRPr="00EE6A9D" w:rsidRDefault="00A7417C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</w:rPr>
              <w:t>Բնակչությանկենցաղսպասարկմանծառայություններ</w:t>
            </w:r>
            <w:r w:rsidR="00275D8B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 սրահներ , ակումբներ</w:t>
            </w: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(</w:t>
            </w: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ատելյեներ,ֆոտոատելյեներ,համակարգչային և ինտերնետ </w:t>
            </w:r>
            <w:r w:rsidR="00275D8B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ծառայություններ</w:t>
            </w: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</w:p>
        </w:tc>
      </w:tr>
      <w:tr w:rsidR="00275D8B" w:rsidRPr="00EE6A9D" w:rsidTr="00E612B7">
        <w:tc>
          <w:tcPr>
            <w:tcW w:w="816" w:type="dxa"/>
          </w:tcPr>
          <w:p w:rsidR="00275D8B" w:rsidRPr="00EE6A9D" w:rsidRDefault="00275D8B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275D8B" w:rsidRPr="00EE6A9D" w:rsidRDefault="00275D8B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Մինչև 20 քմ սպասարկման մակերես</w:t>
            </w:r>
          </w:p>
        </w:tc>
        <w:tc>
          <w:tcPr>
            <w:tcW w:w="4769" w:type="dxa"/>
          </w:tcPr>
          <w:p w:rsidR="00275D8B" w:rsidRPr="00EE6A9D" w:rsidRDefault="00275D8B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275D8B" w:rsidRPr="00EE6A9D" w:rsidTr="00E612B7">
        <w:tc>
          <w:tcPr>
            <w:tcW w:w="816" w:type="dxa"/>
          </w:tcPr>
          <w:p w:rsidR="00275D8B" w:rsidRPr="00EE6A9D" w:rsidRDefault="00275D8B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275D8B" w:rsidRPr="00EE6A9D" w:rsidRDefault="00275D8B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-ից 50 քմ  սպասարկման մակերես</w:t>
            </w:r>
          </w:p>
        </w:tc>
        <w:tc>
          <w:tcPr>
            <w:tcW w:w="4769" w:type="dxa"/>
          </w:tcPr>
          <w:p w:rsidR="00275D8B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275D8B" w:rsidRPr="00EE6A9D" w:rsidTr="00E612B7">
        <w:tc>
          <w:tcPr>
            <w:tcW w:w="816" w:type="dxa"/>
          </w:tcPr>
          <w:p w:rsidR="00275D8B" w:rsidRPr="00EE6A9D" w:rsidRDefault="00275D8B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275D8B" w:rsidRPr="00EE6A9D" w:rsidRDefault="00275D8B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5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>-ից</w:t>
            </w: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 xml:space="preserve"> 80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275D8B" w:rsidRPr="00EE6A9D" w:rsidRDefault="00275D8B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A7417C" w:rsidRPr="00EE6A9D" w:rsidTr="00E612B7">
        <w:tc>
          <w:tcPr>
            <w:tcW w:w="816" w:type="dxa"/>
          </w:tcPr>
          <w:p w:rsidR="00A7417C" w:rsidRPr="00EE6A9D" w:rsidRDefault="00275D8B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</w:p>
        </w:tc>
        <w:tc>
          <w:tcPr>
            <w:tcW w:w="5250" w:type="dxa"/>
          </w:tcPr>
          <w:p w:rsidR="00A7417C" w:rsidRPr="00EE6A9D" w:rsidRDefault="00275D8B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 xml:space="preserve">80 </w:t>
            </w:r>
            <w:r w:rsidRPr="00EE6A9D">
              <w:rPr>
                <w:rFonts w:ascii="GHEA Grapalat" w:hAnsi="GHEA Grapalat"/>
                <w:sz w:val="24"/>
                <w:szCs w:val="24"/>
              </w:rPr>
              <w:t>քմ</w:t>
            </w: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EE6A9D">
              <w:rPr>
                <w:rFonts w:ascii="GHEA Grapalat" w:hAnsi="GHEA Grapalat"/>
                <w:sz w:val="24"/>
                <w:szCs w:val="24"/>
              </w:rPr>
              <w:t>իցավելիսպասարկմանմակերես</w:t>
            </w:r>
          </w:p>
        </w:tc>
        <w:tc>
          <w:tcPr>
            <w:tcW w:w="4769" w:type="dxa"/>
          </w:tcPr>
          <w:p w:rsidR="00A7417C" w:rsidRPr="00EE6A9D" w:rsidRDefault="00275D8B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B314C5" w:rsidRPr="00EE6A9D" w:rsidTr="00BD6FD9">
        <w:tc>
          <w:tcPr>
            <w:tcW w:w="816" w:type="dxa"/>
          </w:tcPr>
          <w:p w:rsidR="00B314C5" w:rsidRPr="00EE6A9D" w:rsidRDefault="005D770D" w:rsidP="005D770D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19" w:type="dxa"/>
            <w:gridSpan w:val="2"/>
          </w:tcPr>
          <w:p w:rsidR="00B314C5" w:rsidRPr="00EE6A9D" w:rsidRDefault="00B314C5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Տաքսի ծառայություններ</w:t>
            </w:r>
          </w:p>
        </w:tc>
      </w:tr>
      <w:tr w:rsidR="00B314C5" w:rsidRPr="00EE6A9D" w:rsidTr="00E612B7">
        <w:tc>
          <w:tcPr>
            <w:tcW w:w="816" w:type="dxa"/>
          </w:tcPr>
          <w:p w:rsidR="00B314C5" w:rsidRPr="00EE6A9D" w:rsidRDefault="00B314C5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B314C5" w:rsidRPr="00EE6A9D" w:rsidRDefault="00B314C5" w:rsidP="00B314C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B314C5" w:rsidRPr="00EE6A9D" w:rsidRDefault="00B314C5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314C5" w:rsidRPr="00EE6A9D" w:rsidTr="00E612B7">
        <w:tc>
          <w:tcPr>
            <w:tcW w:w="816" w:type="dxa"/>
          </w:tcPr>
          <w:p w:rsidR="00B314C5" w:rsidRPr="00EE6A9D" w:rsidRDefault="00B314C5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314C5" w:rsidRPr="00EE6A9D" w:rsidRDefault="00B314C5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B314C5" w:rsidRPr="00EE6A9D" w:rsidRDefault="00B314C5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</w:tr>
      <w:tr w:rsidR="00B314C5" w:rsidRPr="00EE6A9D" w:rsidTr="00E612B7">
        <w:tc>
          <w:tcPr>
            <w:tcW w:w="816" w:type="dxa"/>
          </w:tcPr>
          <w:p w:rsidR="00B314C5" w:rsidRPr="00EE6A9D" w:rsidRDefault="00B314C5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314C5" w:rsidRPr="00EE6A9D" w:rsidRDefault="00B314C5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30 քմ-ից ավելի սպասարկման մակերես</w:t>
            </w:r>
          </w:p>
        </w:tc>
        <w:tc>
          <w:tcPr>
            <w:tcW w:w="4769" w:type="dxa"/>
          </w:tcPr>
          <w:p w:rsidR="00B314C5" w:rsidRPr="00EE6A9D" w:rsidRDefault="00B314C5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</w:tr>
      <w:tr w:rsidR="00126328" w:rsidRPr="00EE6A9D" w:rsidTr="00BD6FD9">
        <w:tc>
          <w:tcPr>
            <w:tcW w:w="816" w:type="dxa"/>
          </w:tcPr>
          <w:p w:rsidR="00126328" w:rsidRPr="00EE6A9D" w:rsidRDefault="00126328" w:rsidP="005D770D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19" w:type="dxa"/>
            <w:gridSpan w:val="2"/>
          </w:tcPr>
          <w:p w:rsidR="00126328" w:rsidRPr="00EE6A9D" w:rsidRDefault="00126328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Բանկեր, ՈՒՎԿ-ներ,գրավատներ</w:t>
            </w:r>
          </w:p>
        </w:tc>
      </w:tr>
      <w:tr w:rsidR="005D770D" w:rsidRPr="00EE6A9D" w:rsidTr="00E612B7">
        <w:tc>
          <w:tcPr>
            <w:tcW w:w="816" w:type="dxa"/>
          </w:tcPr>
          <w:p w:rsidR="005D770D" w:rsidRPr="00EE6A9D" w:rsidRDefault="005D770D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5D770D" w:rsidRPr="00EE6A9D" w:rsidRDefault="005D770D" w:rsidP="00DA7CE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5D770D" w:rsidRPr="00EE6A9D" w:rsidRDefault="004A0C85" w:rsidP="00D5032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</w:p>
        </w:tc>
      </w:tr>
      <w:tr w:rsidR="005D770D" w:rsidRPr="00EE6A9D" w:rsidTr="00E612B7">
        <w:tc>
          <w:tcPr>
            <w:tcW w:w="816" w:type="dxa"/>
          </w:tcPr>
          <w:p w:rsidR="005D770D" w:rsidRPr="00EE6A9D" w:rsidRDefault="005D770D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5D770D" w:rsidRPr="00EE6A9D" w:rsidRDefault="00DA7CEA" w:rsidP="00A93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51</w:t>
            </w:r>
            <w:r w:rsidR="005D770D" w:rsidRPr="00EE6A9D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="00A93A28" w:rsidRPr="00EE6A9D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 w:rsidR="005D770D" w:rsidRPr="00EE6A9D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5D770D" w:rsidRPr="00EE6A9D" w:rsidRDefault="004A0C85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D5032E" w:rsidRPr="00EE6A9D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</w:tr>
      <w:tr w:rsidR="005D770D" w:rsidRPr="00EE6A9D" w:rsidTr="00E612B7">
        <w:tc>
          <w:tcPr>
            <w:tcW w:w="816" w:type="dxa"/>
          </w:tcPr>
          <w:p w:rsidR="005D770D" w:rsidRPr="00EE6A9D" w:rsidRDefault="005D770D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5D770D" w:rsidRPr="00EE6A9D" w:rsidRDefault="00A93A28" w:rsidP="00D503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քմ-ից ավելի սպասարկման մակերես</w:t>
            </w:r>
          </w:p>
        </w:tc>
        <w:tc>
          <w:tcPr>
            <w:tcW w:w="4769" w:type="dxa"/>
          </w:tcPr>
          <w:p w:rsidR="005D770D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D5032E" w:rsidRPr="00EE6A9D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</w:tr>
      <w:tr w:rsidR="00A93A28" w:rsidRPr="00EE6A9D" w:rsidTr="00BD6FD9">
        <w:tc>
          <w:tcPr>
            <w:tcW w:w="816" w:type="dxa"/>
          </w:tcPr>
          <w:p w:rsidR="00A93A28" w:rsidRPr="00EE6A9D" w:rsidRDefault="00D87D60" w:rsidP="00D87D6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019" w:type="dxa"/>
            <w:gridSpan w:val="2"/>
          </w:tcPr>
          <w:p w:rsidR="00A93A28" w:rsidRPr="00EE6A9D" w:rsidRDefault="00A93A28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Շուկաներ</w:t>
            </w:r>
          </w:p>
        </w:tc>
      </w:tr>
      <w:tr w:rsidR="00D87D60" w:rsidRPr="00EE6A9D" w:rsidTr="00E612B7">
        <w:tc>
          <w:tcPr>
            <w:tcW w:w="816" w:type="dxa"/>
          </w:tcPr>
          <w:p w:rsidR="00D87D60" w:rsidRPr="00EE6A9D" w:rsidRDefault="00D87D6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D87D60" w:rsidRPr="00EE6A9D" w:rsidRDefault="00D87D60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D87D60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5.0</w:t>
            </w:r>
          </w:p>
        </w:tc>
      </w:tr>
      <w:tr w:rsidR="00D87D60" w:rsidRPr="00EE6A9D" w:rsidTr="00E612B7">
        <w:tc>
          <w:tcPr>
            <w:tcW w:w="816" w:type="dxa"/>
          </w:tcPr>
          <w:p w:rsidR="00D87D60" w:rsidRPr="00EE6A9D" w:rsidRDefault="00D87D6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D87D60" w:rsidRPr="00EE6A9D" w:rsidRDefault="00D87D60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քմ-ից ավելի սպասարկման մակերես</w:t>
            </w:r>
          </w:p>
        </w:tc>
        <w:tc>
          <w:tcPr>
            <w:tcW w:w="4769" w:type="dxa"/>
          </w:tcPr>
          <w:p w:rsidR="00D87D60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D87D60" w:rsidRPr="00EE6A9D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</w:tr>
      <w:tr w:rsidR="00126328" w:rsidRPr="00EE6A9D" w:rsidTr="00BD6FD9">
        <w:tc>
          <w:tcPr>
            <w:tcW w:w="816" w:type="dxa"/>
          </w:tcPr>
          <w:p w:rsidR="00126328" w:rsidRPr="00EE6A9D" w:rsidRDefault="00476DDF" w:rsidP="00476DD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019" w:type="dxa"/>
            <w:gridSpan w:val="2"/>
          </w:tcPr>
          <w:p w:rsidR="00126328" w:rsidRPr="00EE6A9D" w:rsidRDefault="00126328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Արտադրամասեր</w:t>
            </w:r>
          </w:p>
        </w:tc>
      </w:tr>
      <w:tr w:rsidR="00D87D60" w:rsidRPr="00EE6A9D" w:rsidTr="00E612B7">
        <w:tc>
          <w:tcPr>
            <w:tcW w:w="816" w:type="dxa"/>
          </w:tcPr>
          <w:p w:rsidR="00D87D60" w:rsidRPr="00EE6A9D" w:rsidRDefault="00D87D60" w:rsidP="0012632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250" w:type="dxa"/>
          </w:tcPr>
          <w:p w:rsidR="00D87D60" w:rsidRPr="00EE6A9D" w:rsidRDefault="00476DDF" w:rsidP="00476DD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մակերես</w:t>
            </w:r>
          </w:p>
        </w:tc>
        <w:tc>
          <w:tcPr>
            <w:tcW w:w="4769" w:type="dxa"/>
          </w:tcPr>
          <w:p w:rsidR="00D87D60" w:rsidRPr="00EE6A9D" w:rsidRDefault="00476DDF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</w:p>
        </w:tc>
      </w:tr>
      <w:tr w:rsidR="00D87D60" w:rsidRPr="00EE6A9D" w:rsidTr="00E612B7">
        <w:tc>
          <w:tcPr>
            <w:tcW w:w="816" w:type="dxa"/>
          </w:tcPr>
          <w:p w:rsidR="00D87D60" w:rsidRPr="00EE6A9D" w:rsidRDefault="00D87D60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250" w:type="dxa"/>
          </w:tcPr>
          <w:p w:rsidR="00D87D60" w:rsidRPr="00EE6A9D" w:rsidRDefault="00476DDF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քմ-ից ավելի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մակերես</w:t>
            </w:r>
          </w:p>
        </w:tc>
        <w:tc>
          <w:tcPr>
            <w:tcW w:w="4769" w:type="dxa"/>
          </w:tcPr>
          <w:p w:rsidR="00D87D60" w:rsidRPr="00EE6A9D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3.0</w:t>
            </w:r>
          </w:p>
        </w:tc>
      </w:tr>
      <w:tr w:rsidR="00476DDF" w:rsidRPr="00EE6A9D" w:rsidTr="00BD6FD9">
        <w:tc>
          <w:tcPr>
            <w:tcW w:w="816" w:type="dxa"/>
          </w:tcPr>
          <w:p w:rsidR="00476DDF" w:rsidRPr="00EE6A9D" w:rsidRDefault="00476DDF" w:rsidP="00476DD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19" w:type="dxa"/>
            <w:gridSpan w:val="2"/>
          </w:tcPr>
          <w:p w:rsidR="00476DDF" w:rsidRPr="00EE6A9D" w:rsidRDefault="00476DDF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Սննդի արտադրամասեր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B0473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B04730" w:rsidRPr="00EE6A9D" w:rsidRDefault="00B04730" w:rsidP="00476DD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մակերես</w:t>
            </w:r>
          </w:p>
        </w:tc>
        <w:tc>
          <w:tcPr>
            <w:tcW w:w="4769" w:type="dxa"/>
          </w:tcPr>
          <w:p w:rsidR="00B04730" w:rsidRPr="00EE6A9D" w:rsidRDefault="00B04730" w:rsidP="00476DD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1.5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B0473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04730" w:rsidRPr="00EE6A9D" w:rsidRDefault="00B04730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մակերես</w:t>
            </w:r>
          </w:p>
        </w:tc>
        <w:tc>
          <w:tcPr>
            <w:tcW w:w="4769" w:type="dxa"/>
          </w:tcPr>
          <w:p w:rsidR="00B04730" w:rsidRPr="00EE6A9D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3.0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B0473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04730" w:rsidRPr="00EE6A9D" w:rsidRDefault="00B04730" w:rsidP="00B0473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քմ-ից ավելի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EE6A9D">
              <w:rPr>
                <w:rFonts w:ascii="GHEA Grapalat" w:hAnsi="GHEA Grapalat"/>
                <w:sz w:val="24"/>
                <w:szCs w:val="24"/>
              </w:rPr>
              <w:t>մակերես</w:t>
            </w:r>
          </w:p>
        </w:tc>
        <w:tc>
          <w:tcPr>
            <w:tcW w:w="4769" w:type="dxa"/>
          </w:tcPr>
          <w:p w:rsidR="00B04730" w:rsidRPr="00EE6A9D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4.0</w:t>
            </w:r>
          </w:p>
        </w:tc>
      </w:tr>
      <w:tr w:rsidR="00B04730" w:rsidRPr="00EE6A9D" w:rsidTr="00BD6FD9">
        <w:tc>
          <w:tcPr>
            <w:tcW w:w="816" w:type="dxa"/>
          </w:tcPr>
          <w:p w:rsidR="00B04730" w:rsidRPr="00EE6A9D" w:rsidRDefault="003357E3" w:rsidP="00B0473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019" w:type="dxa"/>
            <w:gridSpan w:val="2"/>
          </w:tcPr>
          <w:p w:rsidR="00B04730" w:rsidRPr="00EE6A9D" w:rsidRDefault="003357E3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Գրասենյակներ,օֆիսներ</w:t>
            </w:r>
          </w:p>
        </w:tc>
      </w:tr>
      <w:tr w:rsidR="003357E3" w:rsidRPr="00EE6A9D" w:rsidTr="00E612B7">
        <w:tc>
          <w:tcPr>
            <w:tcW w:w="816" w:type="dxa"/>
          </w:tcPr>
          <w:p w:rsidR="003357E3" w:rsidRPr="00EE6A9D" w:rsidRDefault="003357E3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357E3" w:rsidRPr="00EE6A9D" w:rsidRDefault="003357E3" w:rsidP="003357E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3357E3" w:rsidRPr="00EE6A9D" w:rsidRDefault="003357E3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3357E3" w:rsidRPr="00EE6A9D" w:rsidTr="00E612B7">
        <w:tc>
          <w:tcPr>
            <w:tcW w:w="816" w:type="dxa"/>
          </w:tcPr>
          <w:p w:rsidR="003357E3" w:rsidRPr="00EE6A9D" w:rsidRDefault="003357E3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357E3" w:rsidRPr="00EE6A9D" w:rsidRDefault="003357E3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EE6A9D">
              <w:rPr>
                <w:rFonts w:ascii="GHEA Grapalat" w:hAnsi="GHEA Grapalat"/>
                <w:sz w:val="24"/>
                <w:szCs w:val="24"/>
              </w:rPr>
              <w:t>քմ-ից ավելի սպասարկման մակերես</w:t>
            </w:r>
          </w:p>
        </w:tc>
        <w:tc>
          <w:tcPr>
            <w:tcW w:w="4769" w:type="dxa"/>
          </w:tcPr>
          <w:p w:rsidR="003357E3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BD6FD9" w:rsidRPr="00EE6A9D" w:rsidTr="00BD6FD9">
        <w:tc>
          <w:tcPr>
            <w:tcW w:w="816" w:type="dxa"/>
          </w:tcPr>
          <w:p w:rsidR="00BD6FD9" w:rsidRPr="00EE6A9D" w:rsidRDefault="00BD6FD9" w:rsidP="00BD6F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E6A9D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DA7CEA" w:rsidRPr="00EE6A9D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019" w:type="dxa"/>
            <w:gridSpan w:val="2"/>
          </w:tcPr>
          <w:p w:rsidR="00BD6FD9" w:rsidRPr="00EE6A9D" w:rsidRDefault="00BD6FD9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Հանրային սննդի օբյեկտներ</w:t>
            </w:r>
          </w:p>
        </w:tc>
      </w:tr>
      <w:tr w:rsidR="004001D1" w:rsidRPr="00EE6A9D" w:rsidTr="00E612B7">
        <w:tc>
          <w:tcPr>
            <w:tcW w:w="816" w:type="dxa"/>
          </w:tcPr>
          <w:p w:rsidR="004001D1" w:rsidRPr="00EE6A9D" w:rsidRDefault="00DA7CEA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4001D1" w:rsidRPr="00EE6A9D" w:rsidRDefault="004001D1" w:rsidP="004001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75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4001D1" w:rsidRPr="00EE6A9D" w:rsidRDefault="00DA7CEA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4001D1" w:rsidRPr="00EE6A9D" w:rsidTr="00E612B7">
        <w:tc>
          <w:tcPr>
            <w:tcW w:w="816" w:type="dxa"/>
          </w:tcPr>
          <w:p w:rsidR="004001D1" w:rsidRPr="00EE6A9D" w:rsidRDefault="00DA7CEA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4001D1" w:rsidRPr="00EE6A9D" w:rsidRDefault="004001D1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4001D1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3.0</w:t>
            </w:r>
          </w:p>
        </w:tc>
      </w:tr>
      <w:tr w:rsidR="004001D1" w:rsidRPr="00EE6A9D" w:rsidTr="00E612B7">
        <w:tc>
          <w:tcPr>
            <w:tcW w:w="816" w:type="dxa"/>
          </w:tcPr>
          <w:p w:rsidR="004001D1" w:rsidRPr="00EE6A9D" w:rsidRDefault="00DA7CEA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4001D1" w:rsidRPr="00EE6A9D" w:rsidRDefault="004001D1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15A5C" w:rsidRPr="00EE6A9D">
              <w:rPr>
                <w:rFonts w:ascii="GHEA Grapalat" w:hAnsi="GHEA Grapalat"/>
                <w:sz w:val="24"/>
                <w:szCs w:val="24"/>
              </w:rPr>
              <w:t>5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քմ-ից ավելի սպասարկման մակերես</w:t>
            </w:r>
          </w:p>
        </w:tc>
        <w:tc>
          <w:tcPr>
            <w:tcW w:w="4769" w:type="dxa"/>
          </w:tcPr>
          <w:p w:rsidR="004001D1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4.0</w:t>
            </w:r>
          </w:p>
        </w:tc>
      </w:tr>
      <w:tr w:rsidR="00A20255" w:rsidRPr="00EE6A9D" w:rsidTr="00A20255">
        <w:tc>
          <w:tcPr>
            <w:tcW w:w="816" w:type="dxa"/>
          </w:tcPr>
          <w:p w:rsidR="00A20255" w:rsidRPr="00EE6A9D" w:rsidRDefault="00A20255" w:rsidP="00E83B4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A20255" w:rsidRPr="00EE6A9D" w:rsidRDefault="00A20255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Հանդիսությունների սրահներ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A20255" w:rsidRPr="00EE6A9D" w:rsidRDefault="00DA7CEA" w:rsidP="00A2025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DA7CEA" w:rsidP="00A20255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B04730" w:rsidRPr="00EE6A9D" w:rsidRDefault="00A20255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Ավտոլվացման կետեր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B04730" w:rsidRPr="00EE6A9D" w:rsidRDefault="00A20255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A20255" w:rsidP="00A20255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50" w:type="dxa"/>
          </w:tcPr>
          <w:p w:rsidR="00B04730" w:rsidRPr="00EE6A9D" w:rsidRDefault="00A20255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Ժամանցի վայրեր, խաղասրահներ և բուքմեյկերական գրասենյակներ</w:t>
            </w:r>
          </w:p>
        </w:tc>
        <w:tc>
          <w:tcPr>
            <w:tcW w:w="4769" w:type="dxa"/>
          </w:tcPr>
          <w:p w:rsidR="00B04730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E612B7" w:rsidP="00E612B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50" w:type="dxa"/>
          </w:tcPr>
          <w:p w:rsidR="00B04730" w:rsidRPr="00EE6A9D" w:rsidRDefault="00E612B7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Առևտրի ժամանակավոր և շարժական կետեր</w:t>
            </w:r>
          </w:p>
        </w:tc>
        <w:tc>
          <w:tcPr>
            <w:tcW w:w="4769" w:type="dxa"/>
          </w:tcPr>
          <w:p w:rsidR="00B04730" w:rsidRPr="00EE6A9D" w:rsidRDefault="00E612B7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B04730" w:rsidRPr="00EE6A9D" w:rsidTr="00E612B7">
        <w:tc>
          <w:tcPr>
            <w:tcW w:w="816" w:type="dxa"/>
          </w:tcPr>
          <w:p w:rsidR="00B04730" w:rsidRPr="00EE6A9D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250" w:type="dxa"/>
          </w:tcPr>
          <w:p w:rsidR="00B04730" w:rsidRPr="00EE6A9D" w:rsidRDefault="00B04730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769" w:type="dxa"/>
          </w:tcPr>
          <w:p w:rsidR="00B04730" w:rsidRPr="00EE6A9D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612B7" w:rsidRPr="00EE6A9D" w:rsidTr="00F16259">
        <w:tc>
          <w:tcPr>
            <w:tcW w:w="816" w:type="dxa"/>
          </w:tcPr>
          <w:p w:rsidR="00E612B7" w:rsidRPr="00EE6A9D" w:rsidRDefault="00DA7CEA" w:rsidP="00DA7CE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019" w:type="dxa"/>
            <w:gridSpan w:val="2"/>
          </w:tcPr>
          <w:p w:rsidR="00E612B7" w:rsidRPr="00EE6A9D" w:rsidRDefault="00E612B7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Բուժհաստատություններ</w:t>
            </w:r>
          </w:p>
        </w:tc>
      </w:tr>
      <w:tr w:rsidR="00E612B7" w:rsidRPr="00EE6A9D" w:rsidTr="00E612B7">
        <w:tc>
          <w:tcPr>
            <w:tcW w:w="816" w:type="dxa"/>
          </w:tcPr>
          <w:p w:rsidR="00E612B7" w:rsidRPr="00EE6A9D" w:rsidRDefault="00DA7CEA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F23952"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5250" w:type="dxa"/>
          </w:tcPr>
          <w:p w:rsidR="00E612B7" w:rsidRPr="00EE6A9D" w:rsidRDefault="00F23952" w:rsidP="00F16259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Ատամնաբուժարաններ</w:t>
            </w:r>
          </w:p>
        </w:tc>
        <w:tc>
          <w:tcPr>
            <w:tcW w:w="4769" w:type="dxa"/>
          </w:tcPr>
          <w:p w:rsidR="00E612B7" w:rsidRPr="00EE6A9D" w:rsidRDefault="00E612B7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3952" w:rsidRPr="00EE6A9D" w:rsidTr="00E612B7">
        <w:tc>
          <w:tcPr>
            <w:tcW w:w="816" w:type="dxa"/>
          </w:tcPr>
          <w:p w:rsidR="00F23952" w:rsidRPr="00EE6A9D" w:rsidRDefault="00F2395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F23952" w:rsidRPr="00EE6A9D" w:rsidRDefault="00F23952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Մինչև 2 սպասարկման աթոռ</w:t>
            </w:r>
          </w:p>
        </w:tc>
        <w:tc>
          <w:tcPr>
            <w:tcW w:w="4769" w:type="dxa"/>
          </w:tcPr>
          <w:p w:rsidR="00F23952" w:rsidRPr="00EE6A9D" w:rsidRDefault="00BE677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2.0</w:t>
            </w:r>
          </w:p>
        </w:tc>
      </w:tr>
      <w:tr w:rsidR="00F23952" w:rsidRPr="00EE6A9D" w:rsidTr="00E612B7">
        <w:tc>
          <w:tcPr>
            <w:tcW w:w="816" w:type="dxa"/>
          </w:tcPr>
          <w:p w:rsidR="00F23952" w:rsidRPr="00EE6A9D" w:rsidRDefault="00F2395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E6A9D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F23952" w:rsidRPr="00EE6A9D" w:rsidRDefault="00F23952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 և ավելի սպասարկման աթոռ</w:t>
            </w:r>
          </w:p>
        </w:tc>
        <w:tc>
          <w:tcPr>
            <w:tcW w:w="4769" w:type="dxa"/>
          </w:tcPr>
          <w:p w:rsidR="00F23952" w:rsidRPr="00EE6A9D" w:rsidRDefault="00BE677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4.0</w:t>
            </w:r>
          </w:p>
        </w:tc>
      </w:tr>
      <w:tr w:rsidR="00E612B7" w:rsidRPr="00EE6A9D" w:rsidTr="00E612B7">
        <w:tc>
          <w:tcPr>
            <w:tcW w:w="816" w:type="dxa"/>
          </w:tcPr>
          <w:p w:rsidR="00E612B7" w:rsidRPr="00EE6A9D" w:rsidRDefault="00DA7CEA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  <w:r w:rsidR="00BE6771"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5250" w:type="dxa"/>
          </w:tcPr>
          <w:p w:rsidR="00E612B7" w:rsidRPr="00EE6A9D" w:rsidRDefault="00BE6771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Լաբորատորիաներ</w:t>
            </w:r>
          </w:p>
        </w:tc>
        <w:tc>
          <w:tcPr>
            <w:tcW w:w="4769" w:type="dxa"/>
          </w:tcPr>
          <w:p w:rsidR="00E612B7" w:rsidRPr="00EE6A9D" w:rsidRDefault="00BE677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2.0</w:t>
            </w:r>
          </w:p>
        </w:tc>
      </w:tr>
      <w:tr w:rsidR="009F3713" w:rsidRPr="00EE6A9D" w:rsidTr="00F16259">
        <w:tc>
          <w:tcPr>
            <w:tcW w:w="816" w:type="dxa"/>
          </w:tcPr>
          <w:p w:rsidR="009F3713" w:rsidRPr="00EE6A9D" w:rsidRDefault="009F3713" w:rsidP="009F371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DA7CEA" w:rsidRPr="00EE6A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19" w:type="dxa"/>
            <w:gridSpan w:val="2"/>
          </w:tcPr>
          <w:p w:rsidR="009F3713" w:rsidRPr="00EE6A9D" w:rsidRDefault="009F3713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Դեղատներ</w:t>
            </w:r>
          </w:p>
        </w:tc>
      </w:tr>
      <w:tr w:rsidR="007A73B0" w:rsidRPr="00EE6A9D" w:rsidTr="00E612B7">
        <w:tc>
          <w:tcPr>
            <w:tcW w:w="816" w:type="dxa"/>
          </w:tcPr>
          <w:p w:rsidR="007A73B0" w:rsidRPr="00EE6A9D" w:rsidRDefault="00DA7CEA" w:rsidP="00F1625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E6A9D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</w:p>
        </w:tc>
        <w:tc>
          <w:tcPr>
            <w:tcW w:w="5250" w:type="dxa"/>
          </w:tcPr>
          <w:p w:rsidR="007A73B0" w:rsidRPr="00EE6A9D" w:rsidRDefault="007A73B0" w:rsidP="009F371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7A73B0" w:rsidRPr="00EE6A9D" w:rsidRDefault="007A73B0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DA7CEA" w:rsidRPr="00EE6A9D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  <w:tr w:rsidR="007A73B0" w:rsidRPr="00EE6A9D" w:rsidTr="00E612B7">
        <w:tc>
          <w:tcPr>
            <w:tcW w:w="816" w:type="dxa"/>
          </w:tcPr>
          <w:p w:rsidR="007A73B0" w:rsidRPr="00EE6A9D" w:rsidRDefault="00DA7CEA" w:rsidP="00F1625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E6A9D"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</w:p>
        </w:tc>
        <w:tc>
          <w:tcPr>
            <w:tcW w:w="5250" w:type="dxa"/>
          </w:tcPr>
          <w:p w:rsidR="007A73B0" w:rsidRPr="00EE6A9D" w:rsidRDefault="007A73B0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615A5C" w:rsidRPr="00EE6A9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  <w:r w:rsidRPr="00EE6A9D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7A73B0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</w:tr>
      <w:tr w:rsidR="007A73B0" w:rsidRPr="00EE6A9D" w:rsidTr="00E612B7">
        <w:tc>
          <w:tcPr>
            <w:tcW w:w="816" w:type="dxa"/>
          </w:tcPr>
          <w:p w:rsidR="007A73B0" w:rsidRPr="00EE6A9D" w:rsidRDefault="00DA7CEA" w:rsidP="00F1625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E6A9D">
              <w:rPr>
                <w:rFonts w:ascii="Sylfaen" w:hAnsi="Sylfaen"/>
                <w:sz w:val="24"/>
                <w:szCs w:val="24"/>
                <w:lang w:val="en-US"/>
              </w:rPr>
              <w:t>գ</w:t>
            </w:r>
          </w:p>
        </w:tc>
        <w:tc>
          <w:tcPr>
            <w:tcW w:w="5250" w:type="dxa"/>
          </w:tcPr>
          <w:p w:rsidR="007A73B0" w:rsidRPr="00EE6A9D" w:rsidRDefault="007A73B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hy-AM"/>
              </w:rPr>
              <w:t>60 քմ-ից ավելի սպասարկման մակերես</w:t>
            </w:r>
          </w:p>
        </w:tc>
        <w:tc>
          <w:tcPr>
            <w:tcW w:w="4769" w:type="dxa"/>
          </w:tcPr>
          <w:p w:rsidR="007A73B0" w:rsidRPr="00EE6A9D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E6A9D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</w:p>
        </w:tc>
      </w:tr>
    </w:tbl>
    <w:p w:rsidR="00170AC9" w:rsidRPr="00EE6A9D" w:rsidRDefault="00170AC9" w:rsidP="00DF4520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55BE1" w:rsidRPr="00EE6A9D" w:rsidRDefault="00F16259" w:rsidP="00DF452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E6A9D">
        <w:rPr>
          <w:rFonts w:ascii="GHEA Grapalat" w:hAnsi="GHEA Grapalat"/>
          <w:sz w:val="24"/>
          <w:szCs w:val="24"/>
          <w:lang w:val="hy-AM"/>
        </w:rPr>
        <w:t>Առանձին դեպքերումոչ կենցաղային աղբի քանակի (խորանարդ մետր) առաջացման նորմատիվը ըստ անշարժ գույքի նպատակային և /կամ/ գործառնական նշանակության սահմանվ</w:t>
      </w:r>
      <w:r w:rsidR="009120AF" w:rsidRPr="00EE6A9D">
        <w:rPr>
          <w:rFonts w:ascii="GHEA Grapalat" w:hAnsi="GHEA Grapalat"/>
          <w:sz w:val="24"/>
          <w:szCs w:val="24"/>
          <w:lang w:val="hy-AM"/>
        </w:rPr>
        <w:t>ում են</w:t>
      </w:r>
      <w:r w:rsidRPr="00EE6A9D">
        <w:rPr>
          <w:rFonts w:ascii="GHEA Grapalat" w:hAnsi="GHEA Grapalat"/>
          <w:sz w:val="24"/>
          <w:szCs w:val="24"/>
          <w:lang w:val="hy-AM"/>
        </w:rPr>
        <w:t xml:space="preserve"> համայնքի և աղբահանության վճար վճարողների</w:t>
      </w:r>
      <w:r w:rsidR="00DA7CEA" w:rsidRPr="00EE6A9D">
        <w:rPr>
          <w:rFonts w:ascii="GHEA Grapalat" w:hAnsi="GHEA Grapalat"/>
          <w:sz w:val="24"/>
          <w:szCs w:val="24"/>
          <w:lang w:val="hy-AM"/>
        </w:rPr>
        <w:t xml:space="preserve"> փոխադարձ համաձայնությամբ</w:t>
      </w:r>
      <w:r w:rsidR="00DF4520" w:rsidRPr="00EE6A9D">
        <w:rPr>
          <w:rFonts w:ascii="GHEA Grapalat" w:hAnsi="GHEA Grapalat"/>
          <w:sz w:val="24"/>
          <w:szCs w:val="24"/>
          <w:lang w:val="hy-AM"/>
        </w:rPr>
        <w:t xml:space="preserve"> կնքվող պայմանագրով:</w:t>
      </w:r>
    </w:p>
    <w:p w:rsidR="00735890" w:rsidRPr="00EE6A9D" w:rsidRDefault="00735890" w:rsidP="00B65B1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35890" w:rsidRPr="00EE6A9D" w:rsidRDefault="00735890" w:rsidP="00B65B1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35890" w:rsidRPr="00EE6A9D" w:rsidRDefault="00735890" w:rsidP="00B65B1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55BE1" w:rsidRPr="00EE6A9D" w:rsidRDefault="00273F93" w:rsidP="00B65B17">
      <w:pPr>
        <w:jc w:val="center"/>
        <w:rPr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ՀԱՄԱՅՆՔԻ  ՂԵԿԱՎԱՐ</w:t>
      </w:r>
      <w:r w:rsidR="00735890" w:rsidRPr="00EE6A9D">
        <w:rPr>
          <w:rFonts w:ascii="GHEA Grapalat" w:hAnsi="GHEA Grapalat"/>
          <w:sz w:val="24"/>
          <w:szCs w:val="24"/>
          <w:lang w:val="en-US"/>
        </w:rPr>
        <w:t>՝</w:t>
      </w:r>
      <w:r w:rsidR="00145A29">
        <w:rPr>
          <w:rFonts w:ascii="GHEA Grapalat" w:hAnsi="GHEA Grapalat"/>
          <w:sz w:val="24"/>
          <w:szCs w:val="24"/>
          <w:lang w:val="en-US"/>
        </w:rPr>
        <w:t xml:space="preserve">  </w:t>
      </w:r>
      <w:r w:rsidR="00735890" w:rsidRPr="00EE6A9D">
        <w:rPr>
          <w:rFonts w:ascii="GHEA Grapalat" w:hAnsi="GHEA Grapalat"/>
          <w:sz w:val="24"/>
          <w:szCs w:val="24"/>
          <w:lang w:val="en-US"/>
        </w:rPr>
        <w:t>Մ. ՎԱՐԱԳՅԱՆ</w:t>
      </w:r>
    </w:p>
    <w:sectPr w:rsidR="00755BE1" w:rsidRPr="00EE6A9D" w:rsidSect="00081431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81431"/>
    <w:rsid w:val="000154AC"/>
    <w:rsid w:val="0002620F"/>
    <w:rsid w:val="00030C38"/>
    <w:rsid w:val="000660E1"/>
    <w:rsid w:val="00081431"/>
    <w:rsid w:val="000920C0"/>
    <w:rsid w:val="00095032"/>
    <w:rsid w:val="000A6AE3"/>
    <w:rsid w:val="000F4B2F"/>
    <w:rsid w:val="00112CB4"/>
    <w:rsid w:val="00126328"/>
    <w:rsid w:val="00145A29"/>
    <w:rsid w:val="0014750D"/>
    <w:rsid w:val="00170AC9"/>
    <w:rsid w:val="00196FE3"/>
    <w:rsid w:val="00273F93"/>
    <w:rsid w:val="00275D8B"/>
    <w:rsid w:val="002A757C"/>
    <w:rsid w:val="003357E3"/>
    <w:rsid w:val="00353322"/>
    <w:rsid w:val="003669E1"/>
    <w:rsid w:val="00372365"/>
    <w:rsid w:val="003A2C5A"/>
    <w:rsid w:val="003D7CB8"/>
    <w:rsid w:val="004001D1"/>
    <w:rsid w:val="00446561"/>
    <w:rsid w:val="00476DDF"/>
    <w:rsid w:val="0048111A"/>
    <w:rsid w:val="004A0C85"/>
    <w:rsid w:val="005D770D"/>
    <w:rsid w:val="00615A5C"/>
    <w:rsid w:val="006250B4"/>
    <w:rsid w:val="00627FDC"/>
    <w:rsid w:val="00645BAB"/>
    <w:rsid w:val="00694A47"/>
    <w:rsid w:val="006B7975"/>
    <w:rsid w:val="007007C9"/>
    <w:rsid w:val="0070604A"/>
    <w:rsid w:val="00735890"/>
    <w:rsid w:val="00755BE1"/>
    <w:rsid w:val="007A73B0"/>
    <w:rsid w:val="00847524"/>
    <w:rsid w:val="0085589A"/>
    <w:rsid w:val="008B7C85"/>
    <w:rsid w:val="009120AF"/>
    <w:rsid w:val="00956E5B"/>
    <w:rsid w:val="00970A30"/>
    <w:rsid w:val="009A1DBD"/>
    <w:rsid w:val="009D0413"/>
    <w:rsid w:val="009F057C"/>
    <w:rsid w:val="009F16DC"/>
    <w:rsid w:val="009F3713"/>
    <w:rsid w:val="00A03DDF"/>
    <w:rsid w:val="00A20255"/>
    <w:rsid w:val="00A33788"/>
    <w:rsid w:val="00A7417C"/>
    <w:rsid w:val="00A93A28"/>
    <w:rsid w:val="00AC3B88"/>
    <w:rsid w:val="00B04730"/>
    <w:rsid w:val="00B17D7B"/>
    <w:rsid w:val="00B24AE2"/>
    <w:rsid w:val="00B314C5"/>
    <w:rsid w:val="00B65B17"/>
    <w:rsid w:val="00BA0319"/>
    <w:rsid w:val="00BD6FD9"/>
    <w:rsid w:val="00BE6771"/>
    <w:rsid w:val="00C23D23"/>
    <w:rsid w:val="00C25ECC"/>
    <w:rsid w:val="00C77EC9"/>
    <w:rsid w:val="00CB5475"/>
    <w:rsid w:val="00D428A9"/>
    <w:rsid w:val="00D5032E"/>
    <w:rsid w:val="00D87D60"/>
    <w:rsid w:val="00DA7CEA"/>
    <w:rsid w:val="00DF4520"/>
    <w:rsid w:val="00E10B76"/>
    <w:rsid w:val="00E612B7"/>
    <w:rsid w:val="00E83B4C"/>
    <w:rsid w:val="00E854B8"/>
    <w:rsid w:val="00ED016A"/>
    <w:rsid w:val="00EE6A9D"/>
    <w:rsid w:val="00F16259"/>
    <w:rsid w:val="00F2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2353-DCB3-4037-93C6-DAB0615D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60</cp:revision>
  <cp:lastPrinted>2017-08-22T05:14:00Z</cp:lastPrinted>
  <dcterms:created xsi:type="dcterms:W3CDTF">2015-11-12T06:57:00Z</dcterms:created>
  <dcterms:modified xsi:type="dcterms:W3CDTF">2017-08-22T05:14:00Z</dcterms:modified>
</cp:coreProperties>
</file>